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0F5D" w14:textId="2BFD495B" w:rsid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29381637" wp14:editId="0CFDF5B2">
            <wp:simplePos x="0" y="0"/>
            <wp:positionH relativeFrom="column">
              <wp:posOffset>4880610</wp:posOffset>
            </wp:positionH>
            <wp:positionV relativeFrom="paragraph">
              <wp:posOffset>0</wp:posOffset>
            </wp:positionV>
            <wp:extent cx="1799590" cy="2303780"/>
            <wp:effectExtent l="0" t="0" r="0" b="1270"/>
            <wp:wrapSquare wrapText="bothSides"/>
            <wp:docPr id="7" name="image1.png" descr="Immagine che contiene Elementi grafici, Carattere, clipart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Immagine che contiene Elementi grafici, Carattere, clipart, grafica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303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96AA9">
        <w:rPr>
          <w:rFonts w:ascii="Century Gothic" w:hAnsi="Century Gothic"/>
          <w:sz w:val="20"/>
          <w:szCs w:val="20"/>
        </w:rPr>
        <w:t xml:space="preserve">L’ARVHA, Associazione per la Ricerca sulla Città e </w:t>
      </w:r>
      <w:r w:rsidRPr="00486039">
        <w:rPr>
          <w:rFonts w:ascii="Century Gothic" w:hAnsi="Century Gothic"/>
          <w:sz w:val="20"/>
          <w:szCs w:val="20"/>
        </w:rPr>
        <w:t>l’</w:t>
      </w:r>
      <w:r w:rsidR="00A42F6F">
        <w:rPr>
          <w:rFonts w:ascii="Century Gothic" w:hAnsi="Century Gothic"/>
          <w:sz w:val="20"/>
          <w:szCs w:val="20"/>
        </w:rPr>
        <w:t>Edilizia Abitativa</w:t>
      </w:r>
      <w:r w:rsidRPr="00486039">
        <w:rPr>
          <w:rFonts w:ascii="Century Gothic" w:hAnsi="Century Gothic"/>
          <w:sz w:val="20"/>
          <w:szCs w:val="20"/>
        </w:rPr>
        <w:t xml:space="preserve">, ha </w:t>
      </w:r>
      <w:r w:rsidR="0028714E">
        <w:rPr>
          <w:rFonts w:ascii="Century Gothic" w:hAnsi="Century Gothic"/>
          <w:sz w:val="20"/>
          <w:szCs w:val="20"/>
        </w:rPr>
        <w:t>promosso</w:t>
      </w:r>
      <w:r w:rsidRPr="00486039">
        <w:rPr>
          <w:rFonts w:ascii="Century Gothic" w:hAnsi="Century Gothic"/>
          <w:sz w:val="20"/>
          <w:szCs w:val="20"/>
        </w:rPr>
        <w:t xml:space="preserve"> nel 2023 l</w:t>
      </w:r>
      <w:r w:rsidR="00D9128A" w:rsidRPr="00486039">
        <w:rPr>
          <w:rFonts w:ascii="Century Gothic" w:hAnsi="Century Gothic"/>
          <w:sz w:val="20"/>
          <w:szCs w:val="20"/>
        </w:rPr>
        <w:t>’</w:t>
      </w:r>
      <w:r w:rsidR="00AE22B0" w:rsidRPr="00486039">
        <w:rPr>
          <w:rFonts w:ascii="Century Gothic" w:hAnsi="Century Gothic"/>
          <w:sz w:val="20"/>
          <w:szCs w:val="20"/>
        </w:rPr>
        <w:t>undicesima</w:t>
      </w:r>
      <w:r w:rsidRPr="00486039">
        <w:rPr>
          <w:rFonts w:ascii="Century Gothic" w:hAnsi="Century Gothic"/>
          <w:sz w:val="20"/>
          <w:szCs w:val="20"/>
        </w:rPr>
        <w:t xml:space="preserve"> edizione del “</w:t>
      </w:r>
      <w:r w:rsidR="001B20CC" w:rsidRPr="00486039">
        <w:rPr>
          <w:rFonts w:ascii="Century Gothic" w:hAnsi="Century Gothic"/>
          <w:b/>
          <w:bCs/>
          <w:sz w:val="20"/>
          <w:szCs w:val="20"/>
        </w:rPr>
        <w:t xml:space="preserve">Prix </w:t>
      </w:r>
      <w:r w:rsidR="003364D3">
        <w:rPr>
          <w:rFonts w:ascii="Century Gothic" w:hAnsi="Century Gothic"/>
          <w:b/>
          <w:bCs/>
          <w:sz w:val="20"/>
          <w:szCs w:val="20"/>
        </w:rPr>
        <w:t xml:space="preserve">des </w:t>
      </w:r>
      <w:r w:rsidR="001B20CC" w:rsidRPr="00486039">
        <w:rPr>
          <w:rFonts w:ascii="Century Gothic" w:hAnsi="Century Gothic"/>
          <w:b/>
          <w:bCs/>
          <w:sz w:val="20"/>
          <w:szCs w:val="20"/>
        </w:rPr>
        <w:t>Femmes</w:t>
      </w:r>
      <w:r w:rsidRPr="00486039">
        <w:rPr>
          <w:rFonts w:ascii="Century Gothic" w:hAnsi="Century Gothic"/>
          <w:b/>
          <w:bCs/>
          <w:sz w:val="20"/>
          <w:szCs w:val="20"/>
        </w:rPr>
        <w:t xml:space="preserve"> Archite</w:t>
      </w:r>
      <w:r w:rsidR="001B20CC" w:rsidRPr="00486039">
        <w:rPr>
          <w:rFonts w:ascii="Century Gothic" w:hAnsi="Century Gothic"/>
          <w:b/>
          <w:bCs/>
          <w:sz w:val="20"/>
          <w:szCs w:val="20"/>
        </w:rPr>
        <w:t>ctes</w:t>
      </w:r>
      <w:r w:rsidRPr="00486039">
        <w:rPr>
          <w:rFonts w:ascii="Century Gothic" w:hAnsi="Century Gothic"/>
          <w:sz w:val="20"/>
          <w:szCs w:val="20"/>
        </w:rPr>
        <w:t>”</w:t>
      </w:r>
      <w:r w:rsidRPr="00F96AA9">
        <w:rPr>
          <w:rFonts w:ascii="Century Gothic" w:hAnsi="Century Gothic"/>
          <w:sz w:val="20"/>
          <w:szCs w:val="20"/>
        </w:rPr>
        <w:t xml:space="preserve"> con il sostegno della R</w:t>
      </w:r>
      <w:r>
        <w:rPr>
          <w:rFonts w:ascii="Century Gothic" w:hAnsi="Century Gothic"/>
          <w:sz w:val="20"/>
          <w:szCs w:val="20"/>
        </w:rPr>
        <w:t>é</w:t>
      </w:r>
      <w:r w:rsidRPr="00F96AA9">
        <w:rPr>
          <w:rFonts w:ascii="Century Gothic" w:hAnsi="Century Gothic"/>
          <w:sz w:val="20"/>
          <w:szCs w:val="20"/>
        </w:rPr>
        <w:t xml:space="preserve">gion Ile de France, del Consiglio Nazionale dell’Ordine degli Architetti, del Padiglione dell’Arsenale e </w:t>
      </w:r>
      <w:r>
        <w:rPr>
          <w:rFonts w:ascii="Century Gothic" w:hAnsi="Century Gothic"/>
          <w:sz w:val="20"/>
          <w:szCs w:val="20"/>
        </w:rPr>
        <w:t>del</w:t>
      </w:r>
      <w:r w:rsidRPr="00F96AA9">
        <w:rPr>
          <w:rFonts w:ascii="Century Gothic" w:hAnsi="Century Gothic"/>
          <w:sz w:val="20"/>
          <w:szCs w:val="20"/>
        </w:rPr>
        <w:t xml:space="preserve">la </w:t>
      </w:r>
      <w:r>
        <w:rPr>
          <w:rFonts w:ascii="Century Gothic" w:hAnsi="Century Gothic"/>
          <w:sz w:val="20"/>
          <w:szCs w:val="20"/>
        </w:rPr>
        <w:t>C</w:t>
      </w:r>
      <w:r w:rsidRPr="00F96AA9">
        <w:rPr>
          <w:rFonts w:ascii="Century Gothic" w:hAnsi="Century Gothic"/>
          <w:sz w:val="20"/>
          <w:szCs w:val="20"/>
        </w:rPr>
        <w:t xml:space="preserve">ittà di Parigi. </w:t>
      </w:r>
    </w:p>
    <w:p w14:paraId="2ECF8235" w14:textId="0E8847A3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>Per il Premio 202</w:t>
      </w:r>
      <w:r w:rsidR="006E1454">
        <w:rPr>
          <w:rFonts w:ascii="Century Gothic" w:hAnsi="Century Gothic"/>
          <w:sz w:val="20"/>
          <w:szCs w:val="20"/>
        </w:rPr>
        <w:t>3</w:t>
      </w:r>
      <w:r w:rsidRPr="00F96AA9">
        <w:rPr>
          <w:rFonts w:ascii="Century Gothic" w:hAnsi="Century Gothic"/>
          <w:sz w:val="20"/>
          <w:szCs w:val="20"/>
        </w:rPr>
        <w:t>, l'ARVHA</w:t>
      </w:r>
      <w:r w:rsidR="00BB24EE">
        <w:rPr>
          <w:rFonts w:ascii="Century Gothic" w:hAnsi="Century Gothic"/>
          <w:sz w:val="20"/>
          <w:szCs w:val="20"/>
        </w:rPr>
        <w:t xml:space="preserve"> ha</w:t>
      </w:r>
      <w:r w:rsidRPr="00F96AA9">
        <w:rPr>
          <w:rFonts w:ascii="Century Gothic" w:hAnsi="Century Gothic"/>
          <w:sz w:val="20"/>
          <w:szCs w:val="20"/>
        </w:rPr>
        <w:t xml:space="preserve"> ricev</w:t>
      </w:r>
      <w:r w:rsidR="00BB24EE">
        <w:rPr>
          <w:rFonts w:ascii="Century Gothic" w:hAnsi="Century Gothic"/>
          <w:sz w:val="20"/>
          <w:szCs w:val="20"/>
        </w:rPr>
        <w:t>uto</w:t>
      </w:r>
      <w:r w:rsidRPr="00F96AA9">
        <w:rPr>
          <w:rFonts w:ascii="Century Gothic" w:hAnsi="Century Gothic"/>
          <w:sz w:val="20"/>
          <w:szCs w:val="20"/>
        </w:rPr>
        <w:t xml:space="preserve"> anche il sostegno di BNP PARIBAS Real Estate, Ciments Calcia, Unibail Rodamco Westfield e COGEDIM, nonché Batiactu di BOUYGUES Immobilier e del </w:t>
      </w:r>
      <w:r>
        <w:rPr>
          <w:rFonts w:ascii="Century Gothic" w:hAnsi="Century Gothic"/>
          <w:sz w:val="20"/>
          <w:szCs w:val="20"/>
        </w:rPr>
        <w:t>J</w:t>
      </w:r>
      <w:r w:rsidRPr="00F96AA9">
        <w:rPr>
          <w:rFonts w:ascii="Century Gothic" w:hAnsi="Century Gothic"/>
          <w:sz w:val="20"/>
          <w:szCs w:val="20"/>
        </w:rPr>
        <w:t>ournal de l’</w:t>
      </w:r>
      <w:r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>rchitecte</w:t>
      </w:r>
      <w:r w:rsidR="00AC34E3">
        <w:rPr>
          <w:rFonts w:ascii="Century Gothic" w:hAnsi="Century Gothic"/>
          <w:sz w:val="20"/>
          <w:szCs w:val="20"/>
        </w:rPr>
        <w:t xml:space="preserve"> et Bat</w:t>
      </w:r>
      <w:r w:rsidR="00883324">
        <w:rPr>
          <w:rFonts w:ascii="Century Gothic" w:hAnsi="Century Gothic"/>
          <w:sz w:val="20"/>
          <w:szCs w:val="20"/>
        </w:rPr>
        <w:t>iactu</w:t>
      </w:r>
      <w:r w:rsidRPr="00F96AA9">
        <w:rPr>
          <w:rFonts w:ascii="Century Gothic" w:hAnsi="Century Gothic"/>
          <w:sz w:val="20"/>
          <w:szCs w:val="20"/>
        </w:rPr>
        <w:t>.</w:t>
      </w:r>
    </w:p>
    <w:p w14:paraId="69C2FD4C" w14:textId="4F3003FE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 xml:space="preserve">Questo premio mira </w:t>
      </w:r>
      <w:r>
        <w:rPr>
          <w:rFonts w:ascii="Century Gothic" w:hAnsi="Century Gothic"/>
          <w:sz w:val="20"/>
          <w:szCs w:val="20"/>
        </w:rPr>
        <w:t xml:space="preserve">da un lato </w:t>
      </w:r>
      <w:r w:rsidRPr="00F96AA9">
        <w:rPr>
          <w:rFonts w:ascii="Century Gothic" w:hAnsi="Century Gothic"/>
          <w:sz w:val="20"/>
          <w:szCs w:val="20"/>
        </w:rPr>
        <w:t>a mettere in risalto le opere e le carriere delle architett</w:t>
      </w:r>
      <w:r>
        <w:rPr>
          <w:rFonts w:ascii="Century Gothic" w:hAnsi="Century Gothic"/>
          <w:sz w:val="20"/>
          <w:szCs w:val="20"/>
        </w:rPr>
        <w:t>e</w:t>
      </w:r>
      <w:r w:rsidRPr="00F96AA9">
        <w:rPr>
          <w:rFonts w:ascii="Century Gothic" w:hAnsi="Century Gothic"/>
          <w:sz w:val="20"/>
          <w:szCs w:val="20"/>
        </w:rPr>
        <w:t>, in modo che le giovani possano trarre ispirazione dai modelli femminili esistenti</w:t>
      </w:r>
      <w:r w:rsidR="00A2160E">
        <w:rPr>
          <w:rFonts w:ascii="Century Gothic" w:hAnsi="Century Gothic"/>
          <w:sz w:val="20"/>
          <w:szCs w:val="20"/>
        </w:rPr>
        <w:t>,</w:t>
      </w:r>
      <w:r w:rsidRPr="00F96AA9">
        <w:rPr>
          <w:rFonts w:ascii="Century Gothic" w:hAnsi="Century Gothic"/>
          <w:sz w:val="20"/>
          <w:szCs w:val="20"/>
        </w:rPr>
        <w:t xml:space="preserve"> e </w:t>
      </w:r>
      <w:r>
        <w:rPr>
          <w:rFonts w:ascii="Century Gothic" w:hAnsi="Century Gothic"/>
          <w:sz w:val="20"/>
          <w:szCs w:val="20"/>
        </w:rPr>
        <w:t xml:space="preserve">dall’altro </w:t>
      </w:r>
      <w:r w:rsidRPr="00F96AA9">
        <w:rPr>
          <w:rFonts w:ascii="Century Gothic" w:hAnsi="Century Gothic"/>
          <w:sz w:val="20"/>
          <w:szCs w:val="20"/>
        </w:rPr>
        <w:t>a</w:t>
      </w:r>
      <w:r w:rsidR="00B37D9D">
        <w:rPr>
          <w:rFonts w:ascii="Century Gothic" w:hAnsi="Century Gothic"/>
          <w:sz w:val="20"/>
          <w:szCs w:val="20"/>
        </w:rPr>
        <w:t>d</w:t>
      </w:r>
      <w:r w:rsidRPr="00F96AA9">
        <w:rPr>
          <w:rFonts w:ascii="Century Gothic" w:hAnsi="Century Gothic"/>
          <w:sz w:val="20"/>
          <w:szCs w:val="20"/>
        </w:rPr>
        <w:t xml:space="preserve"> incoraggiare la parità in una professione con una forte dominanza maschile.</w:t>
      </w:r>
    </w:p>
    <w:p w14:paraId="787C48D6" w14:textId="162A2F59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 xml:space="preserve">Nel 2022 la </w:t>
      </w:r>
      <w:r w:rsidR="00705127">
        <w:rPr>
          <w:rFonts w:ascii="Century Gothic" w:hAnsi="Century Gothic"/>
          <w:sz w:val="20"/>
          <w:szCs w:val="20"/>
        </w:rPr>
        <w:t>G</w:t>
      </w:r>
      <w:r w:rsidRPr="00F96AA9">
        <w:rPr>
          <w:rFonts w:ascii="Century Gothic" w:hAnsi="Century Gothic"/>
          <w:sz w:val="20"/>
          <w:szCs w:val="20"/>
        </w:rPr>
        <w:t>iuria ha assegnato quattro premi e due menzioni speciali:</w:t>
      </w:r>
    </w:p>
    <w:p w14:paraId="53034016" w14:textId="23A5DE79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 xml:space="preserve">● Premio Architetto Donna: Christine AVENIER </w:t>
      </w:r>
      <w:r>
        <w:rPr>
          <w:rFonts w:ascii="Century Gothic" w:hAnsi="Century Gothic"/>
          <w:sz w:val="20"/>
          <w:szCs w:val="20"/>
        </w:rPr>
        <w:t>dell</w:t>
      </w:r>
      <w:r w:rsidR="00430A8B">
        <w:rPr>
          <w:rFonts w:ascii="Century Gothic" w:hAnsi="Century Gothic"/>
          <w:sz w:val="20"/>
          <w:szCs w:val="20"/>
        </w:rPr>
        <w:t>o studio</w:t>
      </w:r>
      <w:r w:rsidRPr="00F96AA9">
        <w:rPr>
          <w:rFonts w:ascii="Century Gothic" w:hAnsi="Century Gothic"/>
          <w:sz w:val="20"/>
          <w:szCs w:val="20"/>
        </w:rPr>
        <w:t xml:space="preserve"> AVENIER CORNEJO</w:t>
      </w:r>
      <w:r w:rsidR="00DD7B5E">
        <w:rPr>
          <w:rFonts w:ascii="Century Gothic" w:hAnsi="Century Gothic"/>
          <w:sz w:val="20"/>
          <w:szCs w:val="20"/>
        </w:rPr>
        <w:t>;</w:t>
      </w:r>
    </w:p>
    <w:p w14:paraId="3EBE800E" w14:textId="2D549403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>● Premio Opera Originale: Julie DEGAND</w:t>
      </w:r>
      <w:r w:rsidR="00DD7B5E">
        <w:rPr>
          <w:rFonts w:ascii="Century Gothic" w:hAnsi="Century Gothic"/>
          <w:sz w:val="20"/>
          <w:szCs w:val="20"/>
        </w:rPr>
        <w:t>;</w:t>
      </w:r>
    </w:p>
    <w:p w14:paraId="2D4380CA" w14:textId="20BEF894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 xml:space="preserve">● Menzione speciale per il premio </w:t>
      </w:r>
      <w:r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 xml:space="preserve">rchitetto </w:t>
      </w:r>
      <w:r w:rsidR="00943115">
        <w:rPr>
          <w:rFonts w:ascii="Century Gothic" w:hAnsi="Century Gothic"/>
          <w:sz w:val="20"/>
          <w:szCs w:val="20"/>
        </w:rPr>
        <w:t>D</w:t>
      </w:r>
      <w:r w:rsidRPr="00F96AA9">
        <w:rPr>
          <w:rFonts w:ascii="Century Gothic" w:hAnsi="Century Gothic"/>
          <w:sz w:val="20"/>
          <w:szCs w:val="20"/>
        </w:rPr>
        <w:t>onna: Adeline RISPAL</w:t>
      </w:r>
      <w:r w:rsidR="00DD7B5E">
        <w:rPr>
          <w:rFonts w:ascii="Century Gothic" w:hAnsi="Century Gothic"/>
          <w:sz w:val="20"/>
          <w:szCs w:val="20"/>
        </w:rPr>
        <w:t>;</w:t>
      </w:r>
    </w:p>
    <w:p w14:paraId="11B087D9" w14:textId="5953162A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>● Premio Giovane Architett</w:t>
      </w:r>
      <w:r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 xml:space="preserve">: Cristina VEGA IGLESIAS </w:t>
      </w:r>
      <w:r w:rsidR="00943115">
        <w:rPr>
          <w:rFonts w:ascii="Century Gothic" w:hAnsi="Century Gothic"/>
          <w:sz w:val="20"/>
          <w:szCs w:val="20"/>
        </w:rPr>
        <w:t>dello studio</w:t>
      </w:r>
      <w:r w:rsidR="00943115" w:rsidRPr="00F96AA9">
        <w:rPr>
          <w:rFonts w:ascii="Century Gothic" w:hAnsi="Century Gothic"/>
          <w:sz w:val="20"/>
          <w:szCs w:val="20"/>
        </w:rPr>
        <w:t xml:space="preserve"> </w:t>
      </w:r>
      <w:r w:rsidRPr="00F96AA9">
        <w:rPr>
          <w:rFonts w:ascii="Century Gothic" w:hAnsi="Century Gothic"/>
          <w:sz w:val="20"/>
          <w:szCs w:val="20"/>
        </w:rPr>
        <w:t>BURLAT &amp; VEGA Architectes</w:t>
      </w:r>
      <w:r w:rsidR="00DD7B5E">
        <w:rPr>
          <w:rFonts w:ascii="Century Gothic" w:hAnsi="Century Gothic"/>
          <w:sz w:val="20"/>
          <w:szCs w:val="20"/>
        </w:rPr>
        <w:t>;</w:t>
      </w:r>
    </w:p>
    <w:p w14:paraId="3C5847BB" w14:textId="034B7DD0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>●</w:t>
      </w:r>
      <w:r>
        <w:rPr>
          <w:rFonts w:ascii="Century Gothic" w:hAnsi="Century Gothic"/>
          <w:sz w:val="20"/>
          <w:szCs w:val="20"/>
        </w:rPr>
        <w:t xml:space="preserve"> </w:t>
      </w:r>
      <w:r w:rsidRPr="00F96AA9">
        <w:rPr>
          <w:rFonts w:ascii="Century Gothic" w:hAnsi="Century Gothic"/>
          <w:sz w:val="20"/>
          <w:szCs w:val="20"/>
        </w:rPr>
        <w:t xml:space="preserve">Menzione speciale per il premio </w:t>
      </w:r>
      <w:r w:rsidR="00DD7B5E">
        <w:rPr>
          <w:rFonts w:ascii="Century Gothic" w:hAnsi="Century Gothic"/>
          <w:sz w:val="20"/>
          <w:szCs w:val="20"/>
        </w:rPr>
        <w:t>Gi</w:t>
      </w:r>
      <w:r w:rsidRPr="00F96AA9">
        <w:rPr>
          <w:rFonts w:ascii="Century Gothic" w:hAnsi="Century Gothic"/>
          <w:sz w:val="20"/>
          <w:szCs w:val="20"/>
        </w:rPr>
        <w:t xml:space="preserve">ovane </w:t>
      </w:r>
      <w:r w:rsidR="00DD7B5E"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>rchitett</w:t>
      </w:r>
      <w:r w:rsidR="00F70002"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 xml:space="preserve">: Claire GARCIA BARRIET </w:t>
      </w:r>
      <w:r w:rsidR="00F70002">
        <w:rPr>
          <w:rFonts w:ascii="Century Gothic" w:hAnsi="Century Gothic"/>
          <w:sz w:val="20"/>
          <w:szCs w:val="20"/>
        </w:rPr>
        <w:t>dello studio</w:t>
      </w:r>
      <w:r w:rsidR="00F70002" w:rsidRPr="00F96AA9">
        <w:rPr>
          <w:rFonts w:ascii="Century Gothic" w:hAnsi="Century Gothic"/>
          <w:sz w:val="20"/>
          <w:szCs w:val="20"/>
        </w:rPr>
        <w:t xml:space="preserve"> </w:t>
      </w:r>
      <w:r w:rsidRPr="00F96AA9">
        <w:rPr>
          <w:rFonts w:ascii="Century Gothic" w:hAnsi="Century Gothic"/>
          <w:sz w:val="20"/>
          <w:szCs w:val="20"/>
        </w:rPr>
        <w:t>OVERCODE</w:t>
      </w:r>
      <w:r w:rsidR="00DD7B5E">
        <w:rPr>
          <w:rFonts w:ascii="Century Gothic" w:hAnsi="Century Gothic"/>
          <w:sz w:val="20"/>
          <w:szCs w:val="20"/>
        </w:rPr>
        <w:t>;</w:t>
      </w:r>
    </w:p>
    <w:p w14:paraId="21C497BE" w14:textId="2B4470AC" w:rsidR="00F96AA9" w:rsidRP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 xml:space="preserve">● Premio Internazionale </w:t>
      </w:r>
      <w:r>
        <w:rPr>
          <w:rFonts w:ascii="Century Gothic" w:hAnsi="Century Gothic"/>
          <w:sz w:val="20"/>
          <w:szCs w:val="20"/>
        </w:rPr>
        <w:t xml:space="preserve">a </w:t>
      </w:r>
      <w:r w:rsidRPr="00F96AA9">
        <w:rPr>
          <w:rFonts w:ascii="Century Gothic" w:hAnsi="Century Gothic"/>
          <w:sz w:val="20"/>
          <w:szCs w:val="20"/>
        </w:rPr>
        <w:t xml:space="preserve">Rozana MONTIEL </w:t>
      </w:r>
      <w:r>
        <w:rPr>
          <w:rFonts w:ascii="Century Gothic" w:hAnsi="Century Gothic"/>
          <w:sz w:val="20"/>
          <w:szCs w:val="20"/>
        </w:rPr>
        <w:t>de</w:t>
      </w:r>
      <w:r w:rsidR="000417FC">
        <w:rPr>
          <w:rFonts w:ascii="Century Gothic" w:hAnsi="Century Gothic"/>
          <w:sz w:val="20"/>
          <w:szCs w:val="20"/>
        </w:rPr>
        <w:t>ll’</w:t>
      </w:r>
      <w:r w:rsidRPr="00F96AA9">
        <w:rPr>
          <w:rFonts w:ascii="Century Gothic" w:hAnsi="Century Gothic"/>
          <w:sz w:val="20"/>
          <w:szCs w:val="20"/>
        </w:rPr>
        <w:t>ESTUDIO DE ARQUITECTURA Messico</w:t>
      </w:r>
      <w:r>
        <w:rPr>
          <w:rFonts w:ascii="Century Gothic" w:hAnsi="Century Gothic"/>
          <w:sz w:val="20"/>
          <w:szCs w:val="20"/>
        </w:rPr>
        <w:t>.</w:t>
      </w:r>
    </w:p>
    <w:p w14:paraId="67E9ADF6" w14:textId="4CF1CDAA" w:rsidR="00F96AA9" w:rsidRDefault="00F96AA9" w:rsidP="00E7497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 xml:space="preserve"> Nel 2022 </w:t>
      </w:r>
      <w:r w:rsidR="00C22DDE">
        <w:rPr>
          <w:rFonts w:ascii="Century Gothic" w:hAnsi="Century Gothic"/>
          <w:sz w:val="20"/>
          <w:szCs w:val="20"/>
        </w:rPr>
        <w:t>le candidature sono state presentate dal</w:t>
      </w:r>
      <w:r w:rsidRPr="00F96AA9">
        <w:rPr>
          <w:rFonts w:ascii="Century Gothic" w:hAnsi="Century Gothic"/>
          <w:sz w:val="20"/>
          <w:szCs w:val="20"/>
        </w:rPr>
        <w:t xml:space="preserve"> 1</w:t>
      </w:r>
      <w:r>
        <w:rPr>
          <w:rFonts w:ascii="Century Gothic" w:hAnsi="Century Gothic"/>
          <w:sz w:val="20"/>
          <w:szCs w:val="20"/>
        </w:rPr>
        <w:t>° aprile</w:t>
      </w:r>
      <w:r w:rsidRPr="00F96AA9">
        <w:rPr>
          <w:rFonts w:ascii="Century Gothic" w:hAnsi="Century Gothic"/>
          <w:sz w:val="20"/>
          <w:szCs w:val="20"/>
        </w:rPr>
        <w:t xml:space="preserve"> al 15 settembre sotto la presidenza di Catherine GUYOT, segretaria generale di ARVHA e presidente di Women in Architecture France e</w:t>
      </w:r>
      <w:r>
        <w:rPr>
          <w:rFonts w:ascii="Century Gothic" w:hAnsi="Century Gothic"/>
          <w:sz w:val="20"/>
          <w:szCs w:val="20"/>
        </w:rPr>
        <w:t xml:space="preserve"> d</w:t>
      </w:r>
      <w:r w:rsidR="00C22DDE">
        <w:rPr>
          <w:rFonts w:ascii="Century Gothic" w:hAnsi="Century Gothic"/>
          <w:sz w:val="20"/>
          <w:szCs w:val="20"/>
        </w:rPr>
        <w:t>i</w:t>
      </w:r>
      <w:r w:rsidRPr="00F96AA9">
        <w:rPr>
          <w:rFonts w:ascii="Century Gothic" w:hAnsi="Century Gothic"/>
          <w:sz w:val="20"/>
          <w:szCs w:val="20"/>
        </w:rPr>
        <w:t xml:space="preserve"> Bridget MONRO Architetto senior presso RSHP London WIA England, vicepresidente di WIA UK e vice-presidente della </w:t>
      </w:r>
      <w:r w:rsidR="00FB7C0F">
        <w:rPr>
          <w:rFonts w:ascii="Century Gothic" w:hAnsi="Century Gothic"/>
          <w:sz w:val="20"/>
          <w:szCs w:val="20"/>
        </w:rPr>
        <w:t>G</w:t>
      </w:r>
      <w:r w:rsidRPr="00F96AA9">
        <w:rPr>
          <w:rFonts w:ascii="Century Gothic" w:hAnsi="Century Gothic"/>
          <w:sz w:val="20"/>
          <w:szCs w:val="20"/>
        </w:rPr>
        <w:t xml:space="preserve">iuria. La </w:t>
      </w:r>
      <w:r w:rsidR="00FB7C0F">
        <w:rPr>
          <w:rFonts w:ascii="Century Gothic" w:hAnsi="Century Gothic"/>
          <w:sz w:val="20"/>
          <w:szCs w:val="20"/>
        </w:rPr>
        <w:t>G</w:t>
      </w:r>
      <w:r w:rsidRPr="00F96AA9">
        <w:rPr>
          <w:rFonts w:ascii="Century Gothic" w:hAnsi="Century Gothic"/>
          <w:sz w:val="20"/>
          <w:szCs w:val="20"/>
        </w:rPr>
        <w:t>iuria si è riunita il 24 ottobre 2022 per designare i vincitori di ciascun</w:t>
      </w:r>
      <w:r w:rsidR="00FB7C0F">
        <w:rPr>
          <w:rFonts w:ascii="Century Gothic" w:hAnsi="Century Gothic"/>
          <w:sz w:val="20"/>
          <w:szCs w:val="20"/>
        </w:rPr>
        <w:t>a categoria</w:t>
      </w:r>
      <w:r w:rsidRPr="00F96AA9">
        <w:rPr>
          <w:rFonts w:ascii="Century Gothic" w:hAnsi="Century Gothic"/>
          <w:sz w:val="20"/>
          <w:szCs w:val="20"/>
        </w:rPr>
        <w:t xml:space="preserve">. La cerimonia di premiazione si è svolta in diretta il 12 dicembre 2022 davanti a più di 200 persone in presenza e 1.500 in videoconferenza. Tutti i membri della </w:t>
      </w:r>
      <w:r w:rsidR="00FB7C0F">
        <w:rPr>
          <w:rFonts w:ascii="Century Gothic" w:hAnsi="Century Gothic"/>
          <w:sz w:val="20"/>
          <w:szCs w:val="20"/>
        </w:rPr>
        <w:t>Gi</w:t>
      </w:r>
      <w:r w:rsidRPr="00F96AA9">
        <w:rPr>
          <w:rFonts w:ascii="Century Gothic" w:hAnsi="Century Gothic"/>
          <w:sz w:val="20"/>
          <w:szCs w:val="20"/>
        </w:rPr>
        <w:t xml:space="preserve">uria sono stati </w:t>
      </w:r>
      <w:r w:rsidR="009A06E9">
        <w:rPr>
          <w:rFonts w:ascii="Century Gothic" w:hAnsi="Century Gothic"/>
          <w:sz w:val="20"/>
          <w:szCs w:val="20"/>
        </w:rPr>
        <w:t>intervistati</w:t>
      </w:r>
      <w:r w:rsidRPr="00F96AA9">
        <w:rPr>
          <w:rFonts w:ascii="Century Gothic" w:hAnsi="Century Gothic"/>
          <w:sz w:val="20"/>
          <w:szCs w:val="20"/>
        </w:rPr>
        <w:t xml:space="preserve"> per raccontare la loro visione del premio così come tutt</w:t>
      </w:r>
      <w:r w:rsidR="00FB7C0F">
        <w:rPr>
          <w:rFonts w:ascii="Century Gothic" w:hAnsi="Century Gothic"/>
          <w:sz w:val="20"/>
          <w:szCs w:val="20"/>
        </w:rPr>
        <w:t>e le</w:t>
      </w:r>
      <w:r w:rsidRPr="00F96AA9">
        <w:rPr>
          <w:rFonts w:ascii="Century Gothic" w:hAnsi="Century Gothic"/>
          <w:sz w:val="20"/>
          <w:szCs w:val="20"/>
        </w:rPr>
        <w:t xml:space="preserve"> vincitri</w:t>
      </w:r>
      <w:r w:rsidR="00FB7C0F">
        <w:rPr>
          <w:rFonts w:ascii="Century Gothic" w:hAnsi="Century Gothic"/>
          <w:sz w:val="20"/>
          <w:szCs w:val="20"/>
        </w:rPr>
        <w:t>ci</w:t>
      </w:r>
      <w:r w:rsidR="00B01E03">
        <w:rPr>
          <w:rFonts w:ascii="Century Gothic" w:hAnsi="Century Gothic"/>
          <w:sz w:val="20"/>
          <w:szCs w:val="20"/>
        </w:rPr>
        <w:t xml:space="preserve">, le cui interviste sono visibili </w:t>
      </w:r>
      <w:r w:rsidRPr="00F96AA9">
        <w:rPr>
          <w:rFonts w:ascii="Century Gothic" w:hAnsi="Century Gothic"/>
          <w:sz w:val="20"/>
          <w:szCs w:val="20"/>
        </w:rPr>
        <w:t xml:space="preserve">sul canale YOU TUBE di </w:t>
      </w:r>
      <w:r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>rvha, sulla pagina LinkedIn di Catherine GUYOT e sulla pagina facebook di ARVHA.</w:t>
      </w:r>
    </w:p>
    <w:p w14:paraId="5A2A687B" w14:textId="77777777" w:rsidR="00E7497D" w:rsidRDefault="00E7497D" w:rsidP="00F96AA9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AC3B4A0" w14:textId="28BFB617" w:rsidR="00F96AA9" w:rsidRPr="00F96AA9" w:rsidRDefault="00F96AA9" w:rsidP="00F96AA9">
      <w:pPr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b/>
          <w:bCs/>
          <w:sz w:val="20"/>
          <w:szCs w:val="20"/>
        </w:rPr>
        <w:t xml:space="preserve">Nel 2023 sono state esaminate 350 </w:t>
      </w:r>
      <w:r w:rsidR="00560FD5">
        <w:rPr>
          <w:rFonts w:ascii="Century Gothic" w:hAnsi="Century Gothic"/>
          <w:b/>
          <w:bCs/>
          <w:sz w:val="20"/>
          <w:szCs w:val="20"/>
        </w:rPr>
        <w:t>candidature</w:t>
      </w:r>
      <w:r w:rsidRPr="00F96AA9">
        <w:rPr>
          <w:rFonts w:ascii="Century Gothic" w:hAnsi="Century Gothic"/>
          <w:sz w:val="20"/>
          <w:szCs w:val="20"/>
        </w:rPr>
        <w:t xml:space="preserve"> e presentati </w:t>
      </w:r>
      <w:r w:rsidRPr="00F96AA9">
        <w:rPr>
          <w:rFonts w:ascii="Century Gothic" w:hAnsi="Century Gothic"/>
          <w:b/>
          <w:bCs/>
          <w:sz w:val="20"/>
          <w:szCs w:val="20"/>
        </w:rPr>
        <w:t>1270 progetti</w:t>
      </w:r>
      <w:r w:rsidRPr="00F96AA9">
        <w:rPr>
          <w:rFonts w:ascii="Century Gothic" w:hAnsi="Century Gothic"/>
          <w:sz w:val="20"/>
          <w:szCs w:val="20"/>
        </w:rPr>
        <w:t>.</w:t>
      </w:r>
    </w:p>
    <w:p w14:paraId="67CF3306" w14:textId="34777B65" w:rsidR="00F430A3" w:rsidRDefault="00F2040B" w:rsidP="00F96AA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Giuria ha</w:t>
      </w:r>
      <w:r w:rsidR="00F96AA9" w:rsidRPr="00F96AA9">
        <w:rPr>
          <w:rFonts w:ascii="Century Gothic" w:hAnsi="Century Gothic"/>
          <w:sz w:val="20"/>
          <w:szCs w:val="20"/>
        </w:rPr>
        <w:t xml:space="preserve"> assegnat</w:t>
      </w:r>
      <w:r>
        <w:rPr>
          <w:rFonts w:ascii="Century Gothic" w:hAnsi="Century Gothic"/>
          <w:sz w:val="20"/>
          <w:szCs w:val="20"/>
        </w:rPr>
        <w:t>o</w:t>
      </w:r>
      <w:r w:rsidR="00F96AA9" w:rsidRPr="00F96AA9">
        <w:rPr>
          <w:rFonts w:ascii="Century Gothic" w:hAnsi="Century Gothic"/>
          <w:sz w:val="20"/>
          <w:szCs w:val="20"/>
        </w:rPr>
        <w:t xml:space="preserve"> </w:t>
      </w:r>
      <w:r w:rsidR="00F96AA9" w:rsidRPr="00F96AA9">
        <w:rPr>
          <w:rFonts w:ascii="Century Gothic" w:hAnsi="Century Gothic"/>
          <w:b/>
          <w:bCs/>
          <w:sz w:val="20"/>
          <w:szCs w:val="20"/>
        </w:rPr>
        <w:t>quattro premi</w:t>
      </w:r>
      <w:r w:rsidR="00F96AA9" w:rsidRPr="00F96AA9">
        <w:rPr>
          <w:rFonts w:ascii="Century Gothic" w:hAnsi="Century Gothic"/>
          <w:sz w:val="20"/>
          <w:szCs w:val="20"/>
        </w:rPr>
        <w:t xml:space="preserve"> e </w:t>
      </w:r>
      <w:r w:rsidR="00F96AA9" w:rsidRPr="00F96AA9">
        <w:rPr>
          <w:rFonts w:ascii="Century Gothic" w:hAnsi="Century Gothic"/>
          <w:b/>
          <w:bCs/>
          <w:sz w:val="20"/>
          <w:szCs w:val="20"/>
        </w:rPr>
        <w:t>due menzioni</w:t>
      </w:r>
      <w:r w:rsidR="00F96AA9" w:rsidRPr="00F96AA9">
        <w:rPr>
          <w:rFonts w:ascii="Century Gothic" w:hAnsi="Century Gothic"/>
          <w:sz w:val="20"/>
          <w:szCs w:val="20"/>
        </w:rPr>
        <w:t xml:space="preserve"> per:</w:t>
      </w:r>
    </w:p>
    <w:p w14:paraId="4A62DE6D" w14:textId="183B658C" w:rsidR="00F430A3" w:rsidRDefault="00F430A3" w:rsidP="00F430A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430A3">
        <w:rPr>
          <w:rFonts w:ascii="Century Gothic" w:hAnsi="Century Gothic"/>
          <w:sz w:val="20"/>
          <w:szCs w:val="20"/>
        </w:rPr>
        <w:t>Premio Architetto Donna</w:t>
      </w:r>
      <w:r w:rsidR="00F47E86">
        <w:rPr>
          <w:rFonts w:ascii="Century Gothic" w:hAnsi="Century Gothic"/>
          <w:sz w:val="20"/>
          <w:szCs w:val="20"/>
        </w:rPr>
        <w:t xml:space="preserve"> (</w:t>
      </w:r>
      <w:r w:rsidR="00F04E2B">
        <w:rPr>
          <w:rFonts w:ascii="Century Gothic" w:hAnsi="Century Gothic"/>
          <w:sz w:val="20"/>
          <w:szCs w:val="20"/>
        </w:rPr>
        <w:t xml:space="preserve">per progetti </w:t>
      </w:r>
      <w:r w:rsidR="00121927">
        <w:rPr>
          <w:rFonts w:ascii="Century Gothic" w:hAnsi="Century Gothic"/>
          <w:sz w:val="20"/>
          <w:szCs w:val="20"/>
        </w:rPr>
        <w:t>realizzati</w:t>
      </w:r>
      <w:r w:rsidR="008556A3">
        <w:rPr>
          <w:rFonts w:ascii="Century Gothic" w:hAnsi="Century Gothic"/>
          <w:sz w:val="20"/>
          <w:szCs w:val="20"/>
        </w:rPr>
        <w:t>, 3-5 opere)</w:t>
      </w:r>
      <w:r w:rsidR="00521187">
        <w:rPr>
          <w:rFonts w:ascii="Century Gothic" w:hAnsi="Century Gothic"/>
          <w:sz w:val="20"/>
          <w:szCs w:val="20"/>
        </w:rPr>
        <w:t>;</w:t>
      </w:r>
    </w:p>
    <w:p w14:paraId="37C7DDAB" w14:textId="39B37152" w:rsidR="008556A3" w:rsidRPr="00F430A3" w:rsidRDefault="008556A3" w:rsidP="008556A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430A3">
        <w:rPr>
          <w:rFonts w:ascii="Century Gothic" w:hAnsi="Century Gothic"/>
          <w:sz w:val="20"/>
          <w:szCs w:val="20"/>
        </w:rPr>
        <w:t>Menzione speciale per il premio Architetto Donna</w:t>
      </w:r>
      <w:r>
        <w:rPr>
          <w:rFonts w:ascii="Century Gothic" w:hAnsi="Century Gothic"/>
          <w:sz w:val="20"/>
          <w:szCs w:val="20"/>
        </w:rPr>
        <w:t xml:space="preserve"> (per progetti </w:t>
      </w:r>
      <w:r w:rsidR="00121927">
        <w:rPr>
          <w:rFonts w:ascii="Century Gothic" w:hAnsi="Century Gothic"/>
          <w:sz w:val="20"/>
          <w:szCs w:val="20"/>
        </w:rPr>
        <w:t>realizzati</w:t>
      </w:r>
      <w:r>
        <w:rPr>
          <w:rFonts w:ascii="Century Gothic" w:hAnsi="Century Gothic"/>
          <w:sz w:val="20"/>
          <w:szCs w:val="20"/>
        </w:rPr>
        <w:t>, 3-5 opere)</w:t>
      </w:r>
      <w:r w:rsidR="00521187">
        <w:rPr>
          <w:rFonts w:ascii="Century Gothic" w:hAnsi="Century Gothic"/>
          <w:sz w:val="20"/>
          <w:szCs w:val="20"/>
        </w:rPr>
        <w:t>;</w:t>
      </w:r>
    </w:p>
    <w:p w14:paraId="4DFBD9EF" w14:textId="340F18E0" w:rsidR="00F430A3" w:rsidRPr="00F430A3" w:rsidRDefault="00F430A3" w:rsidP="00F430A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430A3">
        <w:rPr>
          <w:rFonts w:ascii="Century Gothic" w:hAnsi="Century Gothic"/>
          <w:sz w:val="20"/>
          <w:szCs w:val="20"/>
        </w:rPr>
        <w:t>Premio Opera Originale</w:t>
      </w:r>
      <w:r w:rsidR="00521187">
        <w:rPr>
          <w:rFonts w:ascii="Century Gothic" w:hAnsi="Century Gothic"/>
          <w:sz w:val="20"/>
          <w:szCs w:val="20"/>
        </w:rPr>
        <w:t>;</w:t>
      </w:r>
    </w:p>
    <w:p w14:paraId="4433A340" w14:textId="423A2B28" w:rsidR="00F430A3" w:rsidRPr="00F430A3" w:rsidRDefault="00F430A3" w:rsidP="00F430A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430A3">
        <w:rPr>
          <w:rFonts w:ascii="Century Gothic" w:hAnsi="Century Gothic"/>
          <w:sz w:val="20"/>
          <w:szCs w:val="20"/>
        </w:rPr>
        <w:t>Premio Giovane Architetta</w:t>
      </w:r>
      <w:r w:rsidR="00C45844">
        <w:rPr>
          <w:rFonts w:ascii="Century Gothic" w:hAnsi="Century Gothic"/>
          <w:sz w:val="20"/>
          <w:szCs w:val="20"/>
        </w:rPr>
        <w:t xml:space="preserve"> under 40</w:t>
      </w:r>
      <w:r w:rsidR="00521187">
        <w:rPr>
          <w:rFonts w:ascii="Century Gothic" w:hAnsi="Century Gothic"/>
          <w:sz w:val="20"/>
          <w:szCs w:val="20"/>
        </w:rPr>
        <w:t>;</w:t>
      </w:r>
    </w:p>
    <w:p w14:paraId="0C0AB2F5" w14:textId="3FC4A701" w:rsidR="00F430A3" w:rsidRDefault="00F430A3" w:rsidP="00F430A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F430A3">
        <w:rPr>
          <w:rFonts w:ascii="Century Gothic" w:hAnsi="Century Gothic"/>
          <w:sz w:val="20"/>
          <w:szCs w:val="20"/>
        </w:rPr>
        <w:t xml:space="preserve">Menzione speciale per il premio </w:t>
      </w:r>
      <w:r w:rsidR="00521187">
        <w:rPr>
          <w:rFonts w:ascii="Century Gothic" w:hAnsi="Century Gothic"/>
          <w:sz w:val="20"/>
          <w:szCs w:val="20"/>
        </w:rPr>
        <w:t>G</w:t>
      </w:r>
      <w:r w:rsidRPr="00F430A3">
        <w:rPr>
          <w:rFonts w:ascii="Century Gothic" w:hAnsi="Century Gothic"/>
          <w:sz w:val="20"/>
          <w:szCs w:val="20"/>
        </w:rPr>
        <w:t xml:space="preserve">iovane </w:t>
      </w:r>
      <w:r w:rsidR="00521187">
        <w:rPr>
          <w:rFonts w:ascii="Century Gothic" w:hAnsi="Century Gothic"/>
          <w:sz w:val="20"/>
          <w:szCs w:val="20"/>
        </w:rPr>
        <w:t>A</w:t>
      </w:r>
      <w:r w:rsidRPr="00F430A3">
        <w:rPr>
          <w:rFonts w:ascii="Century Gothic" w:hAnsi="Century Gothic"/>
          <w:sz w:val="20"/>
          <w:szCs w:val="20"/>
        </w:rPr>
        <w:t>rchitetta</w:t>
      </w:r>
      <w:r w:rsidR="00C45844">
        <w:rPr>
          <w:rFonts w:ascii="Century Gothic" w:hAnsi="Century Gothic"/>
          <w:sz w:val="20"/>
          <w:szCs w:val="20"/>
        </w:rPr>
        <w:t xml:space="preserve"> under 40</w:t>
      </w:r>
      <w:r w:rsidR="00521187">
        <w:rPr>
          <w:rFonts w:ascii="Century Gothic" w:hAnsi="Century Gothic"/>
          <w:sz w:val="20"/>
          <w:szCs w:val="20"/>
        </w:rPr>
        <w:t>;</w:t>
      </w:r>
    </w:p>
    <w:p w14:paraId="780338AE" w14:textId="07807292" w:rsidR="00F47E86" w:rsidRPr="00F430A3" w:rsidRDefault="00F47E86" w:rsidP="00F430A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Premio Internazionale</w:t>
      </w:r>
      <w:r w:rsidR="00051E8E">
        <w:rPr>
          <w:rFonts w:ascii="Century Gothic" w:hAnsi="Century Gothic"/>
          <w:sz w:val="20"/>
          <w:szCs w:val="20"/>
        </w:rPr>
        <w:t xml:space="preserve"> (per progetti </w:t>
      </w:r>
      <w:r w:rsidR="00121927">
        <w:rPr>
          <w:rFonts w:ascii="Century Gothic" w:hAnsi="Century Gothic"/>
          <w:sz w:val="20"/>
          <w:szCs w:val="20"/>
        </w:rPr>
        <w:t>realizzati</w:t>
      </w:r>
      <w:r w:rsidR="00051E8E">
        <w:rPr>
          <w:rFonts w:ascii="Century Gothic" w:hAnsi="Century Gothic"/>
          <w:sz w:val="20"/>
          <w:szCs w:val="20"/>
        </w:rPr>
        <w:t>, 3-5 opere)</w:t>
      </w:r>
      <w:r w:rsidR="00051E8E">
        <w:rPr>
          <w:rFonts w:ascii="Century Gothic" w:hAnsi="Century Gothic"/>
          <w:sz w:val="20"/>
          <w:szCs w:val="20"/>
        </w:rPr>
        <w:t>.</w:t>
      </w:r>
    </w:p>
    <w:p w14:paraId="184C3C5C" w14:textId="6A521341" w:rsidR="001E3CB4" w:rsidRDefault="00F96AA9" w:rsidP="00F96AA9">
      <w:pPr>
        <w:jc w:val="both"/>
        <w:rPr>
          <w:rFonts w:ascii="Century Gothic" w:hAnsi="Century Gothic"/>
          <w:sz w:val="20"/>
          <w:szCs w:val="20"/>
        </w:rPr>
      </w:pPr>
      <w:r w:rsidRPr="00F96AA9">
        <w:rPr>
          <w:rFonts w:ascii="Century Gothic" w:hAnsi="Century Gothic"/>
          <w:sz w:val="20"/>
          <w:szCs w:val="20"/>
        </w:rPr>
        <w:t xml:space="preserve">La </w:t>
      </w:r>
      <w:r w:rsidR="00521187">
        <w:rPr>
          <w:rFonts w:ascii="Century Gothic" w:hAnsi="Century Gothic"/>
          <w:sz w:val="20"/>
          <w:szCs w:val="20"/>
        </w:rPr>
        <w:t>G</w:t>
      </w:r>
      <w:r w:rsidRPr="00F96AA9">
        <w:rPr>
          <w:rFonts w:ascii="Century Gothic" w:hAnsi="Century Gothic"/>
          <w:sz w:val="20"/>
          <w:szCs w:val="20"/>
        </w:rPr>
        <w:t xml:space="preserve">iuria era composta da Sophie BERTHELIER, vincitrice del </w:t>
      </w:r>
      <w:r w:rsidR="00404D5B">
        <w:rPr>
          <w:rFonts w:ascii="Century Gothic" w:hAnsi="Century Gothic"/>
          <w:sz w:val="20"/>
          <w:szCs w:val="20"/>
        </w:rPr>
        <w:t>“</w:t>
      </w:r>
      <w:r w:rsidR="009C3BFF">
        <w:rPr>
          <w:rFonts w:ascii="Century Gothic" w:hAnsi="Century Gothic"/>
          <w:sz w:val="20"/>
          <w:szCs w:val="20"/>
        </w:rPr>
        <w:t>Prix</w:t>
      </w:r>
      <w:r w:rsidR="008129C7">
        <w:rPr>
          <w:rFonts w:ascii="Century Gothic" w:hAnsi="Century Gothic"/>
          <w:sz w:val="20"/>
          <w:szCs w:val="20"/>
        </w:rPr>
        <w:t xml:space="preserve"> des</w:t>
      </w:r>
      <w:r w:rsidR="009C3BFF">
        <w:rPr>
          <w:rFonts w:ascii="Century Gothic" w:hAnsi="Century Gothic"/>
          <w:sz w:val="20"/>
          <w:szCs w:val="20"/>
        </w:rPr>
        <w:t xml:space="preserve"> </w:t>
      </w:r>
      <w:r w:rsidR="00404D5B">
        <w:rPr>
          <w:rFonts w:ascii="Century Gothic" w:hAnsi="Century Gothic"/>
          <w:sz w:val="20"/>
          <w:szCs w:val="20"/>
        </w:rPr>
        <w:t>Femme</w:t>
      </w:r>
      <w:r w:rsidR="008129C7">
        <w:rPr>
          <w:rFonts w:ascii="Century Gothic" w:hAnsi="Century Gothic"/>
          <w:sz w:val="20"/>
          <w:szCs w:val="20"/>
        </w:rPr>
        <w:t>s</w:t>
      </w:r>
      <w:r w:rsidR="00404D5B">
        <w:rPr>
          <w:rFonts w:ascii="Century Gothic" w:hAnsi="Century Gothic"/>
          <w:sz w:val="20"/>
          <w:szCs w:val="20"/>
        </w:rPr>
        <w:t xml:space="preserve"> Architecte</w:t>
      </w:r>
      <w:r w:rsidR="008129C7">
        <w:rPr>
          <w:rFonts w:ascii="Century Gothic" w:hAnsi="Century Gothic"/>
          <w:sz w:val="20"/>
          <w:szCs w:val="20"/>
        </w:rPr>
        <w:t>s</w:t>
      </w:r>
      <w:r w:rsidR="00404D5B">
        <w:rPr>
          <w:rFonts w:ascii="Century Gothic" w:hAnsi="Century Gothic"/>
          <w:sz w:val="20"/>
          <w:szCs w:val="20"/>
        </w:rPr>
        <w:t xml:space="preserve">” </w:t>
      </w:r>
      <w:r w:rsidR="00051EF5">
        <w:rPr>
          <w:rFonts w:ascii="Century Gothic" w:hAnsi="Century Gothic"/>
          <w:sz w:val="20"/>
          <w:szCs w:val="20"/>
        </w:rPr>
        <w:t>nel</w:t>
      </w:r>
      <w:r w:rsidRPr="00F96AA9">
        <w:rPr>
          <w:rFonts w:ascii="Century Gothic" w:hAnsi="Century Gothic"/>
          <w:sz w:val="20"/>
          <w:szCs w:val="20"/>
        </w:rPr>
        <w:t xml:space="preserve"> 2017 e segretaria generale dell'Accademia di </w:t>
      </w:r>
      <w:r w:rsidR="00051EF5"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 xml:space="preserve">rchitettura, Christelle AVENIER, vincitrice </w:t>
      </w:r>
      <w:r w:rsidR="00051EF5">
        <w:rPr>
          <w:rFonts w:ascii="Century Gothic" w:hAnsi="Century Gothic"/>
          <w:sz w:val="20"/>
          <w:szCs w:val="20"/>
        </w:rPr>
        <w:t>nel</w:t>
      </w:r>
      <w:r w:rsidRPr="00F96AA9">
        <w:rPr>
          <w:rFonts w:ascii="Century Gothic" w:hAnsi="Century Gothic"/>
          <w:sz w:val="20"/>
          <w:szCs w:val="20"/>
        </w:rPr>
        <w:t xml:space="preserve"> 202</w:t>
      </w:r>
      <w:r w:rsidR="00051EF5">
        <w:rPr>
          <w:rFonts w:ascii="Century Gothic" w:hAnsi="Century Gothic"/>
          <w:sz w:val="20"/>
          <w:szCs w:val="20"/>
        </w:rPr>
        <w:t>2</w:t>
      </w:r>
      <w:r w:rsidRPr="00F96AA9">
        <w:rPr>
          <w:rFonts w:ascii="Century Gothic" w:hAnsi="Century Gothic"/>
          <w:sz w:val="20"/>
          <w:szCs w:val="20"/>
        </w:rPr>
        <w:t xml:space="preserve">, </w:t>
      </w:r>
      <w:r w:rsidR="00051EF5" w:rsidRPr="00F96AA9">
        <w:rPr>
          <w:rFonts w:ascii="Century Gothic" w:hAnsi="Century Gothic"/>
          <w:sz w:val="20"/>
          <w:szCs w:val="20"/>
        </w:rPr>
        <w:t xml:space="preserve">Adeline RISPAL </w:t>
      </w:r>
      <w:r w:rsidRPr="00F96AA9">
        <w:rPr>
          <w:rFonts w:ascii="Century Gothic" w:hAnsi="Century Gothic"/>
          <w:sz w:val="20"/>
          <w:szCs w:val="20"/>
        </w:rPr>
        <w:t>menzione speciale</w:t>
      </w:r>
      <w:r w:rsidR="00691796">
        <w:rPr>
          <w:rFonts w:ascii="Century Gothic" w:hAnsi="Century Gothic"/>
          <w:sz w:val="20"/>
          <w:szCs w:val="20"/>
        </w:rPr>
        <w:t xml:space="preserve"> nel 2022</w:t>
      </w:r>
      <w:r w:rsidRPr="00F96AA9">
        <w:rPr>
          <w:rFonts w:ascii="Century Gothic" w:hAnsi="Century Gothic"/>
          <w:sz w:val="20"/>
          <w:szCs w:val="20"/>
        </w:rPr>
        <w:t xml:space="preserve">, Julie DEGAND, vincitrice </w:t>
      </w:r>
      <w:r w:rsidR="00051EF5">
        <w:rPr>
          <w:rFonts w:ascii="Century Gothic" w:hAnsi="Century Gothic"/>
          <w:sz w:val="20"/>
          <w:szCs w:val="20"/>
        </w:rPr>
        <w:t xml:space="preserve">nel </w:t>
      </w:r>
      <w:r w:rsidRPr="00F96AA9">
        <w:rPr>
          <w:rFonts w:ascii="Century Gothic" w:hAnsi="Century Gothic"/>
          <w:sz w:val="20"/>
          <w:szCs w:val="20"/>
        </w:rPr>
        <w:t xml:space="preserve">2022 del premio </w:t>
      </w:r>
      <w:r w:rsidR="00051EF5">
        <w:rPr>
          <w:rFonts w:ascii="Century Gothic" w:hAnsi="Century Gothic"/>
          <w:sz w:val="20"/>
          <w:szCs w:val="20"/>
        </w:rPr>
        <w:t>per l’O</w:t>
      </w:r>
      <w:r w:rsidRPr="00F96AA9">
        <w:rPr>
          <w:rFonts w:ascii="Century Gothic" w:hAnsi="Century Gothic"/>
          <w:sz w:val="20"/>
          <w:szCs w:val="20"/>
        </w:rPr>
        <w:t>pera</w:t>
      </w:r>
      <w:r w:rsidR="00051EF5">
        <w:rPr>
          <w:rFonts w:ascii="Century Gothic" w:hAnsi="Century Gothic"/>
          <w:sz w:val="20"/>
          <w:szCs w:val="20"/>
        </w:rPr>
        <w:t xml:space="preserve"> originale</w:t>
      </w:r>
      <w:r w:rsidRPr="00F96AA9">
        <w:rPr>
          <w:rFonts w:ascii="Century Gothic" w:hAnsi="Century Gothic"/>
          <w:sz w:val="20"/>
          <w:szCs w:val="20"/>
        </w:rPr>
        <w:t>, Cristina VEGA IGLESIAS</w:t>
      </w:r>
      <w:r w:rsidR="00B51731">
        <w:rPr>
          <w:rFonts w:ascii="Century Gothic" w:hAnsi="Century Gothic"/>
          <w:sz w:val="20"/>
          <w:szCs w:val="20"/>
        </w:rPr>
        <w:t>,</w:t>
      </w:r>
      <w:r w:rsidRPr="00F96AA9">
        <w:rPr>
          <w:rFonts w:ascii="Century Gothic" w:hAnsi="Century Gothic"/>
          <w:sz w:val="20"/>
          <w:szCs w:val="20"/>
        </w:rPr>
        <w:t xml:space="preserve"> </w:t>
      </w:r>
      <w:r w:rsidR="00051EF5">
        <w:rPr>
          <w:rFonts w:ascii="Century Gothic" w:hAnsi="Century Gothic"/>
          <w:sz w:val="20"/>
          <w:szCs w:val="20"/>
        </w:rPr>
        <w:t xml:space="preserve">premiata come </w:t>
      </w:r>
      <w:r w:rsidR="00B52631">
        <w:rPr>
          <w:rFonts w:ascii="Century Gothic" w:hAnsi="Century Gothic"/>
          <w:sz w:val="20"/>
          <w:szCs w:val="20"/>
        </w:rPr>
        <w:t>G</w:t>
      </w:r>
      <w:r w:rsidRPr="00F96AA9">
        <w:rPr>
          <w:rFonts w:ascii="Century Gothic" w:hAnsi="Century Gothic"/>
          <w:sz w:val="20"/>
          <w:szCs w:val="20"/>
        </w:rPr>
        <w:t xml:space="preserve">iovane </w:t>
      </w:r>
      <w:r w:rsidR="00B52631"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>rchitett</w:t>
      </w:r>
      <w:r w:rsidR="00051EF5">
        <w:rPr>
          <w:rFonts w:ascii="Century Gothic" w:hAnsi="Century Gothic"/>
          <w:sz w:val="20"/>
          <w:szCs w:val="20"/>
        </w:rPr>
        <w:t>a nel</w:t>
      </w:r>
      <w:r w:rsidRPr="00F96AA9">
        <w:rPr>
          <w:rFonts w:ascii="Century Gothic" w:hAnsi="Century Gothic"/>
          <w:sz w:val="20"/>
          <w:szCs w:val="20"/>
        </w:rPr>
        <w:t xml:space="preserve"> 2022, Claire GARCIA BARRIET</w:t>
      </w:r>
      <w:r w:rsidR="00051EF5">
        <w:rPr>
          <w:rFonts w:ascii="Century Gothic" w:hAnsi="Century Gothic"/>
          <w:sz w:val="20"/>
          <w:szCs w:val="20"/>
        </w:rPr>
        <w:t>,</w:t>
      </w:r>
      <w:r w:rsidRPr="00F96AA9">
        <w:rPr>
          <w:rFonts w:ascii="Century Gothic" w:hAnsi="Century Gothic"/>
          <w:sz w:val="20"/>
          <w:szCs w:val="20"/>
        </w:rPr>
        <w:t xml:space="preserve"> menzione speciale</w:t>
      </w:r>
      <w:r w:rsidR="00051EF5">
        <w:rPr>
          <w:rFonts w:ascii="Century Gothic" w:hAnsi="Century Gothic"/>
          <w:sz w:val="20"/>
          <w:szCs w:val="20"/>
        </w:rPr>
        <w:t xml:space="preserve"> </w:t>
      </w:r>
      <w:r w:rsidR="00B52631">
        <w:rPr>
          <w:rFonts w:ascii="Century Gothic" w:hAnsi="Century Gothic"/>
          <w:sz w:val="20"/>
          <w:szCs w:val="20"/>
        </w:rPr>
        <w:t>G</w:t>
      </w:r>
      <w:r w:rsidRPr="00F96AA9">
        <w:rPr>
          <w:rFonts w:ascii="Century Gothic" w:hAnsi="Century Gothic"/>
          <w:sz w:val="20"/>
          <w:szCs w:val="20"/>
        </w:rPr>
        <w:t xml:space="preserve">iovane </w:t>
      </w:r>
      <w:r w:rsidR="00B52631"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>rchitett</w:t>
      </w:r>
      <w:r w:rsidR="00051EF5">
        <w:rPr>
          <w:rFonts w:ascii="Century Gothic" w:hAnsi="Century Gothic"/>
          <w:sz w:val="20"/>
          <w:szCs w:val="20"/>
        </w:rPr>
        <w:t>a nel</w:t>
      </w:r>
      <w:r w:rsidRPr="00F96AA9">
        <w:rPr>
          <w:rFonts w:ascii="Century Gothic" w:hAnsi="Century Gothic"/>
          <w:sz w:val="20"/>
          <w:szCs w:val="20"/>
        </w:rPr>
        <w:t xml:space="preserve"> 2022, Rozana MONTIEL vincitrice </w:t>
      </w:r>
      <w:r w:rsidR="00051EF5">
        <w:rPr>
          <w:rFonts w:ascii="Century Gothic" w:hAnsi="Century Gothic"/>
          <w:sz w:val="20"/>
          <w:szCs w:val="20"/>
        </w:rPr>
        <w:t xml:space="preserve">del </w:t>
      </w:r>
      <w:r w:rsidRPr="00F96AA9">
        <w:rPr>
          <w:rFonts w:ascii="Century Gothic" w:hAnsi="Century Gothic"/>
          <w:sz w:val="20"/>
          <w:szCs w:val="20"/>
        </w:rPr>
        <w:t xml:space="preserve">premio </w:t>
      </w:r>
      <w:r w:rsidR="00051EF5">
        <w:rPr>
          <w:rFonts w:ascii="Century Gothic" w:hAnsi="Century Gothic"/>
          <w:sz w:val="20"/>
          <w:szCs w:val="20"/>
        </w:rPr>
        <w:t>I</w:t>
      </w:r>
      <w:r w:rsidRPr="00F96AA9">
        <w:rPr>
          <w:rFonts w:ascii="Century Gothic" w:hAnsi="Century Gothic"/>
          <w:sz w:val="20"/>
          <w:szCs w:val="20"/>
        </w:rPr>
        <w:t xml:space="preserve">nternazionale 2022, Béatrice AUXENT presidente di </w:t>
      </w:r>
      <w:r w:rsidRPr="00F96AA9">
        <w:rPr>
          <w:rFonts w:ascii="Century Gothic" w:hAnsi="Century Gothic"/>
          <w:sz w:val="20"/>
          <w:szCs w:val="20"/>
        </w:rPr>
        <w:lastRenderedPageBreak/>
        <w:t>Architecturelles Hauts-de-France, Maria ACRIVOULIS</w:t>
      </w:r>
      <w:r w:rsidR="00A53182">
        <w:rPr>
          <w:rFonts w:ascii="Century Gothic" w:hAnsi="Century Gothic"/>
          <w:sz w:val="20"/>
          <w:szCs w:val="20"/>
        </w:rPr>
        <w:t>,</w:t>
      </w:r>
      <w:r w:rsidRPr="00F96AA9">
        <w:rPr>
          <w:rFonts w:ascii="Century Gothic" w:hAnsi="Century Gothic"/>
          <w:sz w:val="20"/>
          <w:szCs w:val="20"/>
        </w:rPr>
        <w:t xml:space="preserve"> Past </w:t>
      </w:r>
      <w:r w:rsidR="00051EF5">
        <w:rPr>
          <w:rFonts w:ascii="Century Gothic" w:hAnsi="Century Gothic"/>
          <w:sz w:val="20"/>
          <w:szCs w:val="20"/>
        </w:rPr>
        <w:t>P</w:t>
      </w:r>
      <w:r w:rsidRPr="00F96AA9">
        <w:rPr>
          <w:rFonts w:ascii="Century Gothic" w:hAnsi="Century Gothic"/>
          <w:sz w:val="20"/>
          <w:szCs w:val="20"/>
        </w:rPr>
        <w:t>resident AIDIA</w:t>
      </w:r>
      <w:r w:rsidR="00623F06">
        <w:rPr>
          <w:rFonts w:ascii="Century Gothic" w:hAnsi="Century Gothic"/>
          <w:sz w:val="20"/>
          <w:szCs w:val="20"/>
        </w:rPr>
        <w:t xml:space="preserve"> (</w:t>
      </w:r>
      <w:r w:rsidRPr="00F96AA9">
        <w:rPr>
          <w:rFonts w:ascii="Century Gothic" w:hAnsi="Century Gothic"/>
          <w:sz w:val="20"/>
          <w:szCs w:val="20"/>
        </w:rPr>
        <w:t xml:space="preserve">Associazione </w:t>
      </w:r>
      <w:r w:rsidR="00051EF5">
        <w:rPr>
          <w:rFonts w:ascii="Century Gothic" w:hAnsi="Century Gothic"/>
          <w:sz w:val="20"/>
          <w:szCs w:val="20"/>
        </w:rPr>
        <w:t>Italiana</w:t>
      </w:r>
      <w:r w:rsidRPr="00F96AA9">
        <w:rPr>
          <w:rFonts w:ascii="Century Gothic" w:hAnsi="Century Gothic"/>
          <w:sz w:val="20"/>
          <w:szCs w:val="20"/>
        </w:rPr>
        <w:t xml:space="preserve"> </w:t>
      </w:r>
      <w:r w:rsidR="00051EF5">
        <w:rPr>
          <w:rFonts w:ascii="Century Gothic" w:hAnsi="Century Gothic"/>
          <w:sz w:val="20"/>
          <w:szCs w:val="20"/>
        </w:rPr>
        <w:t xml:space="preserve">Donne </w:t>
      </w:r>
      <w:r w:rsidRPr="00F96AA9">
        <w:rPr>
          <w:rFonts w:ascii="Century Gothic" w:hAnsi="Century Gothic"/>
          <w:sz w:val="20"/>
          <w:szCs w:val="20"/>
        </w:rPr>
        <w:t>Architett</w:t>
      </w:r>
      <w:r w:rsidR="00051EF5">
        <w:rPr>
          <w:rFonts w:ascii="Century Gothic" w:hAnsi="Century Gothic"/>
          <w:sz w:val="20"/>
          <w:szCs w:val="20"/>
        </w:rPr>
        <w:t>e</w:t>
      </w:r>
      <w:r w:rsidRPr="00F96AA9">
        <w:rPr>
          <w:rFonts w:ascii="Century Gothic" w:hAnsi="Century Gothic"/>
          <w:sz w:val="20"/>
          <w:szCs w:val="20"/>
        </w:rPr>
        <w:t xml:space="preserve"> e Ingegner</w:t>
      </w:r>
      <w:r w:rsidR="00051EF5">
        <w:rPr>
          <w:rFonts w:ascii="Century Gothic" w:hAnsi="Century Gothic"/>
          <w:sz w:val="20"/>
          <w:szCs w:val="20"/>
        </w:rPr>
        <w:t>e</w:t>
      </w:r>
      <w:r w:rsidR="00623F06">
        <w:rPr>
          <w:rFonts w:ascii="Century Gothic" w:hAnsi="Century Gothic"/>
          <w:sz w:val="20"/>
          <w:szCs w:val="20"/>
        </w:rPr>
        <w:t>)</w:t>
      </w:r>
      <w:r w:rsidRPr="00F96AA9">
        <w:rPr>
          <w:rFonts w:ascii="Century Gothic" w:hAnsi="Century Gothic"/>
          <w:sz w:val="20"/>
          <w:szCs w:val="20"/>
        </w:rPr>
        <w:t xml:space="preserve"> e </w:t>
      </w:r>
      <w:r w:rsidR="00A61F98">
        <w:rPr>
          <w:rFonts w:ascii="Century Gothic" w:hAnsi="Century Gothic"/>
          <w:sz w:val="20"/>
          <w:szCs w:val="20"/>
        </w:rPr>
        <w:t>P</w:t>
      </w:r>
      <w:r w:rsidRPr="00F96AA9">
        <w:rPr>
          <w:rFonts w:ascii="Century Gothic" w:hAnsi="Century Gothic"/>
          <w:sz w:val="20"/>
          <w:szCs w:val="20"/>
        </w:rPr>
        <w:t>residente onorari</w:t>
      </w:r>
      <w:r w:rsidR="00051EF5"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 xml:space="preserve"> della Giuria</w:t>
      </w:r>
      <w:r w:rsidR="00051EF5">
        <w:rPr>
          <w:rFonts w:ascii="Century Gothic" w:hAnsi="Century Gothic"/>
          <w:sz w:val="20"/>
          <w:szCs w:val="20"/>
        </w:rPr>
        <w:t>,</w:t>
      </w:r>
      <w:r w:rsidRPr="00F96AA9">
        <w:rPr>
          <w:rFonts w:ascii="Century Gothic" w:hAnsi="Century Gothic"/>
          <w:sz w:val="20"/>
          <w:szCs w:val="20"/>
        </w:rPr>
        <w:t xml:space="preserve"> Nayla MECATTAF</w:t>
      </w:r>
      <w:r w:rsidR="00A53182">
        <w:rPr>
          <w:rFonts w:ascii="Century Gothic" w:hAnsi="Century Gothic"/>
          <w:sz w:val="20"/>
          <w:szCs w:val="20"/>
        </w:rPr>
        <w:t>,</w:t>
      </w:r>
      <w:r w:rsidRPr="00F96AA9">
        <w:rPr>
          <w:rFonts w:ascii="Century Gothic" w:hAnsi="Century Gothic"/>
          <w:sz w:val="20"/>
          <w:szCs w:val="20"/>
        </w:rPr>
        <w:t xml:space="preserve"> cofondatrice di Crome Studio e membro del comitato della sezione internazionale della SIA</w:t>
      </w:r>
      <w:r w:rsidR="00623F06">
        <w:rPr>
          <w:rFonts w:ascii="Century Gothic" w:hAnsi="Century Gothic"/>
          <w:sz w:val="20"/>
          <w:szCs w:val="20"/>
        </w:rPr>
        <w:t xml:space="preserve"> (</w:t>
      </w:r>
      <w:r w:rsidR="00A61F98">
        <w:rPr>
          <w:rFonts w:ascii="Century Gothic" w:hAnsi="Century Gothic"/>
          <w:sz w:val="20"/>
          <w:szCs w:val="20"/>
        </w:rPr>
        <w:t>S</w:t>
      </w:r>
      <w:r w:rsidRPr="00F96AA9">
        <w:rPr>
          <w:rFonts w:ascii="Century Gothic" w:hAnsi="Century Gothic"/>
          <w:sz w:val="20"/>
          <w:szCs w:val="20"/>
        </w:rPr>
        <w:t xml:space="preserve">ocietà </w:t>
      </w:r>
      <w:r w:rsidR="00A61F98">
        <w:rPr>
          <w:rFonts w:ascii="Century Gothic" w:hAnsi="Century Gothic"/>
          <w:sz w:val="20"/>
          <w:szCs w:val="20"/>
        </w:rPr>
        <w:t>S</w:t>
      </w:r>
      <w:r w:rsidRPr="00F96AA9">
        <w:rPr>
          <w:rFonts w:ascii="Century Gothic" w:hAnsi="Century Gothic"/>
          <w:sz w:val="20"/>
          <w:szCs w:val="20"/>
        </w:rPr>
        <w:t xml:space="preserve">vizzera degli </w:t>
      </w:r>
      <w:r w:rsidR="00A61F98">
        <w:rPr>
          <w:rFonts w:ascii="Century Gothic" w:hAnsi="Century Gothic"/>
          <w:sz w:val="20"/>
          <w:szCs w:val="20"/>
        </w:rPr>
        <w:t>I</w:t>
      </w:r>
      <w:r w:rsidRPr="00F96AA9">
        <w:rPr>
          <w:rFonts w:ascii="Century Gothic" w:hAnsi="Century Gothic"/>
          <w:sz w:val="20"/>
          <w:szCs w:val="20"/>
        </w:rPr>
        <w:t xml:space="preserve">ngegneri e </w:t>
      </w:r>
      <w:r w:rsidR="00A61F98">
        <w:rPr>
          <w:rFonts w:ascii="Century Gothic" w:hAnsi="Century Gothic"/>
          <w:sz w:val="20"/>
          <w:szCs w:val="20"/>
        </w:rPr>
        <w:t>A</w:t>
      </w:r>
      <w:r w:rsidRPr="00F96AA9">
        <w:rPr>
          <w:rFonts w:ascii="Century Gothic" w:hAnsi="Century Gothic"/>
          <w:sz w:val="20"/>
          <w:szCs w:val="20"/>
        </w:rPr>
        <w:t>rchitetti</w:t>
      </w:r>
      <w:r w:rsidR="00623F06">
        <w:rPr>
          <w:rFonts w:ascii="Century Gothic" w:hAnsi="Century Gothic"/>
          <w:sz w:val="20"/>
          <w:szCs w:val="20"/>
        </w:rPr>
        <w:t>)</w:t>
      </w:r>
      <w:r w:rsidRPr="00F96AA9">
        <w:rPr>
          <w:rFonts w:ascii="Century Gothic" w:hAnsi="Century Gothic"/>
          <w:sz w:val="20"/>
          <w:szCs w:val="20"/>
        </w:rPr>
        <w:t xml:space="preserve"> e Catherine GUYOT</w:t>
      </w:r>
      <w:r w:rsidR="00A53182">
        <w:rPr>
          <w:rFonts w:ascii="Century Gothic" w:hAnsi="Century Gothic"/>
          <w:sz w:val="20"/>
          <w:szCs w:val="20"/>
        </w:rPr>
        <w:t xml:space="preserve">, </w:t>
      </w:r>
      <w:r w:rsidRPr="00F96AA9">
        <w:rPr>
          <w:rFonts w:ascii="Century Gothic" w:hAnsi="Century Gothic"/>
          <w:sz w:val="20"/>
          <w:szCs w:val="20"/>
        </w:rPr>
        <w:t xml:space="preserve">segretaria generale dell'ARVHA, Presidente di Women in Architecture </w:t>
      </w:r>
      <w:r w:rsidR="00E91F73">
        <w:rPr>
          <w:rFonts w:ascii="Century Gothic" w:hAnsi="Century Gothic"/>
          <w:sz w:val="20"/>
          <w:szCs w:val="20"/>
        </w:rPr>
        <w:t xml:space="preserve">e </w:t>
      </w:r>
      <w:r w:rsidR="00623F06">
        <w:rPr>
          <w:rFonts w:ascii="Century Gothic" w:hAnsi="Century Gothic"/>
          <w:sz w:val="20"/>
          <w:szCs w:val="20"/>
        </w:rPr>
        <w:t>P</w:t>
      </w:r>
      <w:r w:rsidRPr="00F96AA9">
        <w:rPr>
          <w:rFonts w:ascii="Century Gothic" w:hAnsi="Century Gothic"/>
          <w:sz w:val="20"/>
          <w:szCs w:val="20"/>
        </w:rPr>
        <w:t>residente della Giuria.</w:t>
      </w:r>
    </w:p>
    <w:p w14:paraId="64ECE3EB" w14:textId="77777777" w:rsidR="00E7497D" w:rsidRDefault="00E7497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F022DC8" w14:textId="75F2211A" w:rsidR="00051EF5" w:rsidRDefault="00051EF5" w:rsidP="00051EF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51EF5"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hidden="0" allowOverlap="1" wp14:anchorId="4C037EA4" wp14:editId="3CB2116C">
            <wp:simplePos x="0" y="0"/>
            <wp:positionH relativeFrom="margin">
              <wp:posOffset>3810</wp:posOffset>
            </wp:positionH>
            <wp:positionV relativeFrom="paragraph">
              <wp:posOffset>12065</wp:posOffset>
            </wp:positionV>
            <wp:extent cx="670215" cy="858713"/>
            <wp:effectExtent l="0" t="0" r="0" b="0"/>
            <wp:wrapSquare wrapText="bothSides"/>
            <wp:docPr id="9" name="image1.png" descr="Immagine che contiene Elementi grafici, Carattere, clipart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Immagine che contiene Elementi grafici, Carattere, clipart, grafica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215" cy="85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FE6850" w14:textId="77777777" w:rsidR="00051EF5" w:rsidRDefault="00051EF5" w:rsidP="00051EF5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E8974D6" w14:textId="2B67F179" w:rsidR="00051EF5" w:rsidRPr="00051EF5" w:rsidRDefault="00051EF5" w:rsidP="00051EF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51EF5">
        <w:rPr>
          <w:rFonts w:ascii="Century Gothic" w:hAnsi="Century Gothic"/>
          <w:b/>
          <w:bCs/>
          <w:sz w:val="20"/>
          <w:szCs w:val="20"/>
        </w:rPr>
        <w:t>Per l’anno 2023 i risultati sono i seguenti:</w:t>
      </w:r>
    </w:p>
    <w:p w14:paraId="1A5404F2" w14:textId="77777777" w:rsidR="00051EF5" w:rsidRP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</w:p>
    <w:p w14:paraId="6F720D63" w14:textId="142D1676" w:rsidR="00051EF5" w:rsidRPr="00051EF5" w:rsidRDefault="00601469" w:rsidP="00051EF5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Premio </w:t>
      </w:r>
      <w:r w:rsidR="00051EF5" w:rsidRPr="00051EF5">
        <w:rPr>
          <w:rFonts w:ascii="Century Gothic" w:hAnsi="Century Gothic"/>
          <w:b/>
          <w:bCs/>
          <w:sz w:val="20"/>
          <w:szCs w:val="20"/>
        </w:rPr>
        <w:t>Giovane Architetta 2023</w:t>
      </w:r>
    </w:p>
    <w:p w14:paraId="057874B9" w14:textId="53A2B8BE" w:rsidR="00051EF5" w:rsidRP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Pr="00051EF5">
        <w:rPr>
          <w:rFonts w:ascii="Century Gothic" w:hAnsi="Century Gothic"/>
          <w:sz w:val="20"/>
          <w:szCs w:val="20"/>
        </w:rPr>
        <w:t xml:space="preserve">l premio viene assegnato a </w:t>
      </w:r>
      <w:r w:rsidRPr="00051EF5">
        <w:rPr>
          <w:rFonts w:ascii="Century Gothic" w:hAnsi="Century Gothic"/>
          <w:b/>
          <w:bCs/>
          <w:sz w:val="20"/>
          <w:szCs w:val="20"/>
        </w:rPr>
        <w:t>Victoria MIGLIORE</w:t>
      </w:r>
      <w:r w:rsidR="00AF21B0">
        <w:rPr>
          <w:rFonts w:ascii="Century Gothic" w:hAnsi="Century Gothic"/>
          <w:b/>
          <w:bCs/>
          <w:sz w:val="20"/>
          <w:szCs w:val="20"/>
        </w:rPr>
        <w:t>.</w:t>
      </w:r>
    </w:p>
    <w:p w14:paraId="79228417" w14:textId="13162554" w:rsidR="00051EF5" w:rsidRP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  <w:r w:rsidRPr="00051EF5">
        <w:rPr>
          <w:rFonts w:ascii="Century Gothic" w:hAnsi="Century Gothic"/>
          <w:sz w:val="20"/>
          <w:szCs w:val="20"/>
        </w:rPr>
        <w:t xml:space="preserve">La Menzione Speciale viene assegnata a </w:t>
      </w:r>
      <w:r w:rsidRPr="00051EF5">
        <w:rPr>
          <w:rFonts w:ascii="Century Gothic" w:hAnsi="Century Gothic"/>
          <w:b/>
          <w:bCs/>
          <w:sz w:val="20"/>
          <w:szCs w:val="20"/>
        </w:rPr>
        <w:t>Emmanuelle DECHELETTE</w:t>
      </w:r>
      <w:r w:rsidR="00AF21B0">
        <w:rPr>
          <w:rFonts w:ascii="Century Gothic" w:hAnsi="Century Gothic"/>
          <w:b/>
          <w:bCs/>
          <w:sz w:val="20"/>
          <w:szCs w:val="20"/>
        </w:rPr>
        <w:t>.</w:t>
      </w:r>
    </w:p>
    <w:p w14:paraId="3C3270F9" w14:textId="4DBDE0DD" w:rsidR="00051EF5" w:rsidRP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</w:p>
    <w:p w14:paraId="7624DBCB" w14:textId="463FA23A" w:rsidR="00051EF5" w:rsidRPr="00051EF5" w:rsidRDefault="00051EF5" w:rsidP="00051EF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51EF5">
        <w:rPr>
          <w:rFonts w:ascii="Century Gothic" w:hAnsi="Century Gothic"/>
          <w:b/>
          <w:bCs/>
          <w:sz w:val="20"/>
          <w:szCs w:val="20"/>
        </w:rPr>
        <w:t>Premio Opera Originale</w:t>
      </w:r>
      <w:r w:rsidR="00CB13FB">
        <w:rPr>
          <w:rFonts w:ascii="Century Gothic" w:hAnsi="Century Gothic"/>
          <w:b/>
          <w:bCs/>
          <w:sz w:val="20"/>
          <w:szCs w:val="20"/>
        </w:rPr>
        <w:t xml:space="preserve"> 2023</w:t>
      </w:r>
    </w:p>
    <w:p w14:paraId="7F10E4B1" w14:textId="4CFCA36B" w:rsidR="00051EF5" w:rsidRP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  <w:r w:rsidRPr="00051EF5">
        <w:rPr>
          <w:rFonts w:ascii="Century Gothic" w:hAnsi="Century Gothic"/>
          <w:sz w:val="20"/>
          <w:szCs w:val="20"/>
        </w:rPr>
        <w:t xml:space="preserve">Il premio viene assegnato a </w:t>
      </w:r>
      <w:r w:rsidRPr="00CB13FB">
        <w:rPr>
          <w:rFonts w:ascii="Century Gothic" w:hAnsi="Century Gothic"/>
          <w:b/>
          <w:bCs/>
          <w:sz w:val="20"/>
          <w:szCs w:val="20"/>
        </w:rPr>
        <w:t>Ludovica DI FALCO</w:t>
      </w:r>
      <w:r w:rsidRPr="00051EF5">
        <w:rPr>
          <w:rFonts w:ascii="Century Gothic" w:hAnsi="Century Gothic"/>
          <w:sz w:val="20"/>
          <w:szCs w:val="20"/>
        </w:rPr>
        <w:t xml:space="preserve"> per il suo progetto “SNCF PANTIN campus”</w:t>
      </w:r>
      <w:r w:rsidR="00AF21B0">
        <w:rPr>
          <w:rFonts w:ascii="Century Gothic" w:hAnsi="Century Gothic"/>
          <w:sz w:val="20"/>
          <w:szCs w:val="20"/>
        </w:rPr>
        <w:t>.</w:t>
      </w:r>
    </w:p>
    <w:p w14:paraId="58ECE622" w14:textId="77777777" w:rsidR="00CB13FB" w:rsidRDefault="00CB13FB" w:rsidP="00051EF5">
      <w:pPr>
        <w:jc w:val="both"/>
        <w:rPr>
          <w:rFonts w:ascii="Century Gothic" w:hAnsi="Century Gothic"/>
          <w:sz w:val="20"/>
          <w:szCs w:val="20"/>
        </w:rPr>
      </w:pPr>
    </w:p>
    <w:p w14:paraId="46225482" w14:textId="5CCA535C" w:rsidR="00051EF5" w:rsidRPr="00CB13FB" w:rsidRDefault="00CB13FB" w:rsidP="00051EF5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CB13FB">
        <w:rPr>
          <w:rFonts w:ascii="Century Gothic" w:hAnsi="Century Gothic"/>
          <w:b/>
          <w:bCs/>
          <w:sz w:val="20"/>
          <w:szCs w:val="20"/>
        </w:rPr>
        <w:t>P</w:t>
      </w:r>
      <w:r w:rsidR="00051EF5" w:rsidRPr="00CB13FB">
        <w:rPr>
          <w:rFonts w:ascii="Century Gothic" w:hAnsi="Century Gothic"/>
          <w:b/>
          <w:bCs/>
          <w:sz w:val="20"/>
          <w:szCs w:val="20"/>
        </w:rPr>
        <w:t>remio Internazionale 2023</w:t>
      </w:r>
    </w:p>
    <w:p w14:paraId="2E10E2F5" w14:textId="00F1E88A" w:rsidR="00051EF5" w:rsidRP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  <w:r w:rsidRPr="00051EF5">
        <w:rPr>
          <w:rFonts w:ascii="Century Gothic" w:hAnsi="Century Gothic"/>
          <w:sz w:val="20"/>
          <w:szCs w:val="20"/>
        </w:rPr>
        <w:t xml:space="preserve">Il premio internazionale va a </w:t>
      </w:r>
      <w:r w:rsidRPr="00CB13FB">
        <w:rPr>
          <w:rFonts w:ascii="Century Gothic" w:hAnsi="Century Gothic"/>
          <w:b/>
          <w:bCs/>
          <w:sz w:val="20"/>
          <w:szCs w:val="20"/>
        </w:rPr>
        <w:t>Dikkie SCIPIO</w:t>
      </w:r>
      <w:r w:rsidRPr="00051EF5">
        <w:rPr>
          <w:rFonts w:ascii="Century Gothic" w:hAnsi="Century Gothic"/>
          <w:sz w:val="20"/>
          <w:szCs w:val="20"/>
        </w:rPr>
        <w:t xml:space="preserve"> per il suo lavoro </w:t>
      </w:r>
      <w:r w:rsidR="007715CE">
        <w:rPr>
          <w:rFonts w:ascii="Century Gothic" w:hAnsi="Century Gothic"/>
          <w:sz w:val="20"/>
          <w:szCs w:val="20"/>
        </w:rPr>
        <w:t>nei</w:t>
      </w:r>
      <w:r w:rsidRPr="00051EF5">
        <w:rPr>
          <w:rFonts w:ascii="Century Gothic" w:hAnsi="Century Gothic"/>
          <w:sz w:val="20"/>
          <w:szCs w:val="20"/>
        </w:rPr>
        <w:t xml:space="preserve"> Paesi Bassi.</w:t>
      </w:r>
    </w:p>
    <w:p w14:paraId="58DFA1C7" w14:textId="46CB41BC" w:rsidR="00051EF5" w:rsidRP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  <w:r w:rsidRPr="00051EF5">
        <w:rPr>
          <w:rFonts w:ascii="Century Gothic" w:hAnsi="Century Gothic"/>
          <w:sz w:val="20"/>
          <w:szCs w:val="20"/>
        </w:rPr>
        <w:t xml:space="preserve">La </w:t>
      </w:r>
      <w:r w:rsidR="00614561">
        <w:rPr>
          <w:rFonts w:ascii="Century Gothic" w:hAnsi="Century Gothic"/>
          <w:sz w:val="20"/>
          <w:szCs w:val="20"/>
        </w:rPr>
        <w:t>M</w:t>
      </w:r>
      <w:r w:rsidRPr="00051EF5">
        <w:rPr>
          <w:rFonts w:ascii="Century Gothic" w:hAnsi="Century Gothic"/>
          <w:sz w:val="20"/>
          <w:szCs w:val="20"/>
        </w:rPr>
        <w:t xml:space="preserve">enzione </w:t>
      </w:r>
      <w:r w:rsidR="00614561">
        <w:rPr>
          <w:rFonts w:ascii="Century Gothic" w:hAnsi="Century Gothic"/>
          <w:sz w:val="20"/>
          <w:szCs w:val="20"/>
        </w:rPr>
        <w:t>S</w:t>
      </w:r>
      <w:r w:rsidRPr="00051EF5">
        <w:rPr>
          <w:rFonts w:ascii="Century Gothic" w:hAnsi="Century Gothic"/>
          <w:sz w:val="20"/>
          <w:szCs w:val="20"/>
        </w:rPr>
        <w:t xml:space="preserve">peciale viene assegnata a </w:t>
      </w:r>
      <w:r w:rsidRPr="00CB13FB">
        <w:rPr>
          <w:rFonts w:ascii="Century Gothic" w:hAnsi="Century Gothic"/>
          <w:b/>
          <w:bCs/>
          <w:sz w:val="20"/>
          <w:szCs w:val="20"/>
        </w:rPr>
        <w:t>MARI Antonella</w:t>
      </w:r>
      <w:r w:rsidRPr="00051EF5">
        <w:rPr>
          <w:rFonts w:ascii="Century Gothic" w:hAnsi="Century Gothic"/>
          <w:sz w:val="20"/>
          <w:szCs w:val="20"/>
        </w:rPr>
        <w:t xml:space="preserve"> per il suo lavoro </w:t>
      </w:r>
      <w:r w:rsidR="007715CE">
        <w:rPr>
          <w:rFonts w:ascii="Century Gothic" w:hAnsi="Century Gothic"/>
          <w:sz w:val="20"/>
          <w:szCs w:val="20"/>
        </w:rPr>
        <w:t>in</w:t>
      </w:r>
      <w:r w:rsidRPr="00051EF5">
        <w:rPr>
          <w:rFonts w:ascii="Century Gothic" w:hAnsi="Century Gothic"/>
          <w:sz w:val="20"/>
          <w:szCs w:val="20"/>
        </w:rPr>
        <w:t xml:space="preserve"> Italia.</w:t>
      </w:r>
    </w:p>
    <w:p w14:paraId="164E21CB" w14:textId="77777777" w:rsidR="00051EF5" w:rsidRP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</w:p>
    <w:p w14:paraId="66A5C1CC" w14:textId="2CA6D0BC" w:rsidR="00CB13FB" w:rsidRDefault="007715CE" w:rsidP="00051E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Prix Femme Architecte</w:t>
      </w:r>
      <w:r w:rsidR="00051EF5" w:rsidRPr="00CB13FB">
        <w:rPr>
          <w:rFonts w:ascii="Century Gothic" w:hAnsi="Century Gothic"/>
          <w:b/>
          <w:bCs/>
          <w:sz w:val="20"/>
          <w:szCs w:val="20"/>
        </w:rPr>
        <w:t xml:space="preserve"> 2023</w:t>
      </w:r>
      <w:r w:rsidR="00051EF5" w:rsidRPr="00051EF5">
        <w:rPr>
          <w:rFonts w:ascii="Century Gothic" w:hAnsi="Century Gothic"/>
          <w:sz w:val="20"/>
          <w:szCs w:val="20"/>
        </w:rPr>
        <w:t xml:space="preserve"> </w:t>
      </w:r>
    </w:p>
    <w:p w14:paraId="4E731BB2" w14:textId="49C3BEF2" w:rsidR="00051EF5" w:rsidRDefault="00CB13FB" w:rsidP="00051E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premio </w:t>
      </w:r>
      <w:r w:rsidR="00051EF5" w:rsidRPr="00051EF5">
        <w:rPr>
          <w:rFonts w:ascii="Century Gothic" w:hAnsi="Century Gothic"/>
          <w:sz w:val="20"/>
          <w:szCs w:val="20"/>
        </w:rPr>
        <w:t xml:space="preserve">viene assegnato a </w:t>
      </w:r>
      <w:r w:rsidR="00051EF5" w:rsidRPr="00CB13FB">
        <w:rPr>
          <w:rFonts w:ascii="Century Gothic" w:hAnsi="Century Gothic"/>
          <w:b/>
          <w:bCs/>
          <w:sz w:val="20"/>
          <w:szCs w:val="20"/>
        </w:rPr>
        <w:t>Françoise N’THEPE</w:t>
      </w:r>
      <w:r w:rsidR="00A64444">
        <w:rPr>
          <w:rFonts w:ascii="Century Gothic" w:hAnsi="Century Gothic"/>
          <w:sz w:val="20"/>
          <w:szCs w:val="20"/>
        </w:rPr>
        <w:t>.</w:t>
      </w:r>
    </w:p>
    <w:p w14:paraId="30FA6949" w14:textId="02F86D98" w:rsidR="00051EF5" w:rsidRDefault="00051EF5" w:rsidP="00051EF5">
      <w:pPr>
        <w:jc w:val="both"/>
        <w:rPr>
          <w:rFonts w:ascii="Century Gothic" w:hAnsi="Century Gothic"/>
          <w:sz w:val="20"/>
          <w:szCs w:val="20"/>
        </w:rPr>
      </w:pPr>
      <w:r w:rsidRPr="00051EF5">
        <w:rPr>
          <w:rFonts w:ascii="Century Gothic" w:hAnsi="Century Gothic"/>
          <w:sz w:val="20"/>
          <w:szCs w:val="20"/>
        </w:rPr>
        <w:t xml:space="preserve">La </w:t>
      </w:r>
      <w:r w:rsidR="00A64444">
        <w:rPr>
          <w:rFonts w:ascii="Century Gothic" w:hAnsi="Century Gothic"/>
          <w:sz w:val="20"/>
          <w:szCs w:val="20"/>
        </w:rPr>
        <w:t>M</w:t>
      </w:r>
      <w:r w:rsidRPr="00051EF5">
        <w:rPr>
          <w:rFonts w:ascii="Century Gothic" w:hAnsi="Century Gothic"/>
          <w:sz w:val="20"/>
          <w:szCs w:val="20"/>
        </w:rPr>
        <w:t xml:space="preserve">enzione </w:t>
      </w:r>
      <w:r w:rsidR="00A64444">
        <w:rPr>
          <w:rFonts w:ascii="Century Gothic" w:hAnsi="Century Gothic"/>
          <w:sz w:val="20"/>
          <w:szCs w:val="20"/>
        </w:rPr>
        <w:t>S</w:t>
      </w:r>
      <w:r w:rsidRPr="00051EF5">
        <w:rPr>
          <w:rFonts w:ascii="Century Gothic" w:hAnsi="Century Gothic"/>
          <w:sz w:val="20"/>
          <w:szCs w:val="20"/>
        </w:rPr>
        <w:t xml:space="preserve">peciale </w:t>
      </w:r>
      <w:r w:rsidR="007C1A90">
        <w:rPr>
          <w:rFonts w:ascii="Century Gothic" w:hAnsi="Century Gothic"/>
          <w:sz w:val="20"/>
          <w:szCs w:val="20"/>
        </w:rPr>
        <w:t>in quanto</w:t>
      </w:r>
      <w:r w:rsidRPr="00FD0C1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2040B">
        <w:rPr>
          <w:rFonts w:ascii="Century Gothic" w:hAnsi="Century Gothic"/>
          <w:b/>
          <w:bCs/>
          <w:sz w:val="20"/>
          <w:szCs w:val="20"/>
        </w:rPr>
        <w:t>A</w:t>
      </w:r>
      <w:r w:rsidRPr="00FD0C1E">
        <w:rPr>
          <w:rFonts w:ascii="Century Gothic" w:hAnsi="Century Gothic"/>
          <w:b/>
          <w:bCs/>
          <w:sz w:val="20"/>
          <w:szCs w:val="20"/>
        </w:rPr>
        <w:t>rchitetta PIONIER</w:t>
      </w:r>
      <w:r w:rsidR="00FD0C1E" w:rsidRPr="00FD0C1E">
        <w:rPr>
          <w:rFonts w:ascii="Century Gothic" w:hAnsi="Century Gothic"/>
          <w:b/>
          <w:bCs/>
          <w:sz w:val="20"/>
          <w:szCs w:val="20"/>
        </w:rPr>
        <w:t>A</w:t>
      </w:r>
      <w:r w:rsidR="00FD0C1E">
        <w:rPr>
          <w:rFonts w:ascii="Century Gothic" w:hAnsi="Century Gothic"/>
          <w:sz w:val="20"/>
          <w:szCs w:val="20"/>
        </w:rPr>
        <w:t xml:space="preserve"> </w:t>
      </w:r>
      <w:r w:rsidRPr="00051EF5">
        <w:rPr>
          <w:rFonts w:ascii="Century Gothic" w:hAnsi="Century Gothic"/>
          <w:sz w:val="20"/>
          <w:szCs w:val="20"/>
        </w:rPr>
        <w:t xml:space="preserve">viene assegnata a </w:t>
      </w:r>
      <w:r w:rsidRPr="00FD0C1E">
        <w:rPr>
          <w:rFonts w:ascii="Century Gothic" w:hAnsi="Century Gothic"/>
          <w:b/>
          <w:bCs/>
          <w:sz w:val="20"/>
          <w:szCs w:val="20"/>
        </w:rPr>
        <w:t>Monique LABBE</w:t>
      </w:r>
      <w:r w:rsidR="007C1A90">
        <w:rPr>
          <w:rFonts w:ascii="Century Gothic" w:hAnsi="Century Gothic"/>
          <w:sz w:val="20"/>
          <w:szCs w:val="20"/>
        </w:rPr>
        <w:t>.</w:t>
      </w:r>
    </w:p>
    <w:p w14:paraId="7B6E41F7" w14:textId="77777777" w:rsidR="00FD0C1E" w:rsidRPr="00051EF5" w:rsidRDefault="00FD0C1E" w:rsidP="00051EF5">
      <w:pPr>
        <w:jc w:val="both"/>
        <w:rPr>
          <w:rFonts w:ascii="Century Gothic" w:hAnsi="Century Gothic"/>
          <w:sz w:val="20"/>
          <w:szCs w:val="20"/>
        </w:rPr>
      </w:pPr>
    </w:p>
    <w:p w14:paraId="411FA514" w14:textId="7C5E9B87" w:rsidR="003B7251" w:rsidRDefault="00051EF5" w:rsidP="003B7251">
      <w:pPr>
        <w:jc w:val="both"/>
        <w:rPr>
          <w:rFonts w:ascii="Century Gothic" w:hAnsi="Century Gothic"/>
          <w:sz w:val="20"/>
          <w:szCs w:val="20"/>
        </w:rPr>
      </w:pPr>
      <w:r w:rsidRPr="00051EF5">
        <w:rPr>
          <w:rFonts w:ascii="Century Gothic" w:hAnsi="Century Gothic"/>
          <w:sz w:val="20"/>
          <w:szCs w:val="20"/>
        </w:rPr>
        <w:t>L'ARVHA ringrazia tutt</w:t>
      </w:r>
      <w:r w:rsidR="00F2040B">
        <w:rPr>
          <w:rFonts w:ascii="Century Gothic" w:hAnsi="Century Gothic"/>
          <w:sz w:val="20"/>
          <w:szCs w:val="20"/>
        </w:rPr>
        <w:t>e</w:t>
      </w:r>
      <w:r w:rsidRPr="00051EF5">
        <w:rPr>
          <w:rFonts w:ascii="Century Gothic" w:hAnsi="Century Gothic"/>
          <w:sz w:val="20"/>
          <w:szCs w:val="20"/>
        </w:rPr>
        <w:t xml:space="preserve"> </w:t>
      </w:r>
      <w:r w:rsidR="00F2040B">
        <w:rPr>
          <w:rFonts w:ascii="Century Gothic" w:hAnsi="Century Gothic"/>
          <w:sz w:val="20"/>
          <w:szCs w:val="20"/>
        </w:rPr>
        <w:t xml:space="preserve">le </w:t>
      </w:r>
      <w:r w:rsidRPr="00051EF5">
        <w:rPr>
          <w:rFonts w:ascii="Century Gothic" w:hAnsi="Century Gothic"/>
          <w:sz w:val="20"/>
          <w:szCs w:val="20"/>
        </w:rPr>
        <w:t>partecipanti, vincit</w:t>
      </w:r>
      <w:r w:rsidR="00F2040B">
        <w:rPr>
          <w:rFonts w:ascii="Century Gothic" w:hAnsi="Century Gothic"/>
          <w:sz w:val="20"/>
          <w:szCs w:val="20"/>
        </w:rPr>
        <w:t>rici</w:t>
      </w:r>
      <w:r w:rsidRPr="00051EF5">
        <w:rPr>
          <w:rFonts w:ascii="Century Gothic" w:hAnsi="Century Gothic"/>
          <w:sz w:val="20"/>
          <w:szCs w:val="20"/>
        </w:rPr>
        <w:t xml:space="preserve"> e non vincit</w:t>
      </w:r>
      <w:r w:rsidR="00F2040B">
        <w:rPr>
          <w:rFonts w:ascii="Century Gothic" w:hAnsi="Century Gothic"/>
          <w:sz w:val="20"/>
          <w:szCs w:val="20"/>
        </w:rPr>
        <w:t>rici</w:t>
      </w:r>
      <w:r w:rsidRPr="00051EF5">
        <w:rPr>
          <w:rFonts w:ascii="Century Gothic" w:hAnsi="Century Gothic"/>
          <w:sz w:val="20"/>
          <w:szCs w:val="20"/>
        </w:rPr>
        <w:t xml:space="preserve">, i membri della </w:t>
      </w:r>
      <w:r w:rsidR="00E1249E">
        <w:rPr>
          <w:rFonts w:ascii="Century Gothic" w:hAnsi="Century Gothic"/>
          <w:sz w:val="20"/>
          <w:szCs w:val="20"/>
        </w:rPr>
        <w:t>G</w:t>
      </w:r>
      <w:r w:rsidRPr="00051EF5">
        <w:rPr>
          <w:rFonts w:ascii="Century Gothic" w:hAnsi="Century Gothic"/>
          <w:sz w:val="20"/>
          <w:szCs w:val="20"/>
        </w:rPr>
        <w:t xml:space="preserve">iuria per il loro </w:t>
      </w:r>
      <w:r w:rsidR="00FD0C1E">
        <w:rPr>
          <w:rFonts w:ascii="Century Gothic" w:hAnsi="Century Gothic"/>
          <w:sz w:val="20"/>
          <w:szCs w:val="20"/>
        </w:rPr>
        <w:t>impegno</w:t>
      </w:r>
      <w:r w:rsidRPr="00051EF5">
        <w:rPr>
          <w:rFonts w:ascii="Century Gothic" w:hAnsi="Century Gothic"/>
          <w:sz w:val="20"/>
          <w:szCs w:val="20"/>
        </w:rPr>
        <w:t xml:space="preserve"> in questo premio </w:t>
      </w:r>
      <w:r w:rsidR="00F2040B">
        <w:rPr>
          <w:rFonts w:ascii="Century Gothic" w:hAnsi="Century Gothic"/>
          <w:sz w:val="20"/>
          <w:szCs w:val="20"/>
        </w:rPr>
        <w:t>e nello specifico:</w:t>
      </w:r>
      <w:r w:rsidRPr="00051EF5">
        <w:rPr>
          <w:rFonts w:ascii="Century Gothic" w:hAnsi="Century Gothic"/>
          <w:sz w:val="20"/>
          <w:szCs w:val="20"/>
        </w:rPr>
        <w:t xml:space="preserve"> </w:t>
      </w:r>
      <w:r w:rsidR="003B7251" w:rsidRPr="00F96AA9">
        <w:rPr>
          <w:rFonts w:ascii="Century Gothic" w:hAnsi="Century Gothic"/>
          <w:sz w:val="20"/>
          <w:szCs w:val="20"/>
        </w:rPr>
        <w:t xml:space="preserve">Sophie BERTHELIER, vincitrice del </w:t>
      </w:r>
      <w:r w:rsidR="003B7251">
        <w:rPr>
          <w:rFonts w:ascii="Century Gothic" w:hAnsi="Century Gothic"/>
          <w:sz w:val="20"/>
          <w:szCs w:val="20"/>
        </w:rPr>
        <w:t>“Prix des Femmes Architectes” nel</w:t>
      </w:r>
      <w:r w:rsidR="003B7251" w:rsidRPr="00F96AA9">
        <w:rPr>
          <w:rFonts w:ascii="Century Gothic" w:hAnsi="Century Gothic"/>
          <w:sz w:val="20"/>
          <w:szCs w:val="20"/>
        </w:rPr>
        <w:t xml:space="preserve"> 2017 e segretaria generale dell'Accademia di </w:t>
      </w:r>
      <w:r w:rsidR="003B7251">
        <w:rPr>
          <w:rFonts w:ascii="Century Gothic" w:hAnsi="Century Gothic"/>
          <w:sz w:val="20"/>
          <w:szCs w:val="20"/>
        </w:rPr>
        <w:t>A</w:t>
      </w:r>
      <w:r w:rsidR="003B7251" w:rsidRPr="00F96AA9">
        <w:rPr>
          <w:rFonts w:ascii="Century Gothic" w:hAnsi="Century Gothic"/>
          <w:sz w:val="20"/>
          <w:szCs w:val="20"/>
        </w:rPr>
        <w:t xml:space="preserve">rchitettura, Christelle AVENIER, vincitrice </w:t>
      </w:r>
      <w:r w:rsidR="003B7251">
        <w:rPr>
          <w:rFonts w:ascii="Century Gothic" w:hAnsi="Century Gothic"/>
          <w:sz w:val="20"/>
          <w:szCs w:val="20"/>
        </w:rPr>
        <w:t>nel</w:t>
      </w:r>
      <w:r w:rsidR="003B7251" w:rsidRPr="00F96AA9">
        <w:rPr>
          <w:rFonts w:ascii="Century Gothic" w:hAnsi="Century Gothic"/>
          <w:sz w:val="20"/>
          <w:szCs w:val="20"/>
        </w:rPr>
        <w:t xml:space="preserve"> 202</w:t>
      </w:r>
      <w:r w:rsidR="003B7251">
        <w:rPr>
          <w:rFonts w:ascii="Century Gothic" w:hAnsi="Century Gothic"/>
          <w:sz w:val="20"/>
          <w:szCs w:val="20"/>
        </w:rPr>
        <w:t>2</w:t>
      </w:r>
      <w:r w:rsidR="003B7251" w:rsidRPr="00F96AA9">
        <w:rPr>
          <w:rFonts w:ascii="Century Gothic" w:hAnsi="Century Gothic"/>
          <w:sz w:val="20"/>
          <w:szCs w:val="20"/>
        </w:rPr>
        <w:t>, Adeline RISPAL menzione speciale</w:t>
      </w:r>
      <w:r w:rsidR="003B7251">
        <w:rPr>
          <w:rFonts w:ascii="Century Gothic" w:hAnsi="Century Gothic"/>
          <w:sz w:val="20"/>
          <w:szCs w:val="20"/>
        </w:rPr>
        <w:t xml:space="preserve"> nel 2022</w:t>
      </w:r>
      <w:r w:rsidR="003B7251" w:rsidRPr="00F96AA9">
        <w:rPr>
          <w:rFonts w:ascii="Century Gothic" w:hAnsi="Century Gothic"/>
          <w:sz w:val="20"/>
          <w:szCs w:val="20"/>
        </w:rPr>
        <w:t xml:space="preserve">, Julie DEGAND, vincitrice </w:t>
      </w:r>
      <w:r w:rsidR="003B7251">
        <w:rPr>
          <w:rFonts w:ascii="Century Gothic" w:hAnsi="Century Gothic"/>
          <w:sz w:val="20"/>
          <w:szCs w:val="20"/>
        </w:rPr>
        <w:t xml:space="preserve">nel </w:t>
      </w:r>
      <w:r w:rsidR="003B7251" w:rsidRPr="00F96AA9">
        <w:rPr>
          <w:rFonts w:ascii="Century Gothic" w:hAnsi="Century Gothic"/>
          <w:sz w:val="20"/>
          <w:szCs w:val="20"/>
        </w:rPr>
        <w:t xml:space="preserve">2022 del premio </w:t>
      </w:r>
      <w:r w:rsidR="003B7251">
        <w:rPr>
          <w:rFonts w:ascii="Century Gothic" w:hAnsi="Century Gothic"/>
          <w:sz w:val="20"/>
          <w:szCs w:val="20"/>
        </w:rPr>
        <w:t>per l’O</w:t>
      </w:r>
      <w:r w:rsidR="003B7251" w:rsidRPr="00F96AA9">
        <w:rPr>
          <w:rFonts w:ascii="Century Gothic" w:hAnsi="Century Gothic"/>
          <w:sz w:val="20"/>
          <w:szCs w:val="20"/>
        </w:rPr>
        <w:t>pera</w:t>
      </w:r>
      <w:r w:rsidR="003B7251">
        <w:rPr>
          <w:rFonts w:ascii="Century Gothic" w:hAnsi="Century Gothic"/>
          <w:sz w:val="20"/>
          <w:szCs w:val="20"/>
        </w:rPr>
        <w:t xml:space="preserve"> originale</w:t>
      </w:r>
      <w:r w:rsidR="003B7251" w:rsidRPr="00F96AA9">
        <w:rPr>
          <w:rFonts w:ascii="Century Gothic" w:hAnsi="Century Gothic"/>
          <w:sz w:val="20"/>
          <w:szCs w:val="20"/>
        </w:rPr>
        <w:t xml:space="preserve">, Cristina VEGA IGLESIAS </w:t>
      </w:r>
      <w:r w:rsidR="003B7251">
        <w:rPr>
          <w:rFonts w:ascii="Century Gothic" w:hAnsi="Century Gothic"/>
          <w:sz w:val="20"/>
          <w:szCs w:val="20"/>
        </w:rPr>
        <w:t xml:space="preserve">premiata come </w:t>
      </w:r>
      <w:r w:rsidR="003B7251" w:rsidRPr="00F96AA9">
        <w:rPr>
          <w:rFonts w:ascii="Century Gothic" w:hAnsi="Century Gothic"/>
          <w:sz w:val="20"/>
          <w:szCs w:val="20"/>
        </w:rPr>
        <w:t>giovane architett</w:t>
      </w:r>
      <w:r w:rsidR="003B7251">
        <w:rPr>
          <w:rFonts w:ascii="Century Gothic" w:hAnsi="Century Gothic"/>
          <w:sz w:val="20"/>
          <w:szCs w:val="20"/>
        </w:rPr>
        <w:t>a nel</w:t>
      </w:r>
      <w:r w:rsidR="003B7251" w:rsidRPr="00F96AA9">
        <w:rPr>
          <w:rFonts w:ascii="Century Gothic" w:hAnsi="Century Gothic"/>
          <w:sz w:val="20"/>
          <w:szCs w:val="20"/>
        </w:rPr>
        <w:t xml:space="preserve"> 2022, Claire GARCIA BARRIET</w:t>
      </w:r>
      <w:r w:rsidR="003B7251">
        <w:rPr>
          <w:rFonts w:ascii="Century Gothic" w:hAnsi="Century Gothic"/>
          <w:sz w:val="20"/>
          <w:szCs w:val="20"/>
        </w:rPr>
        <w:t>,</w:t>
      </w:r>
      <w:r w:rsidR="003B7251" w:rsidRPr="00F96AA9">
        <w:rPr>
          <w:rFonts w:ascii="Century Gothic" w:hAnsi="Century Gothic"/>
          <w:sz w:val="20"/>
          <w:szCs w:val="20"/>
        </w:rPr>
        <w:t xml:space="preserve"> menzione speciale</w:t>
      </w:r>
      <w:r w:rsidR="003B7251">
        <w:rPr>
          <w:rFonts w:ascii="Century Gothic" w:hAnsi="Century Gothic"/>
          <w:sz w:val="20"/>
          <w:szCs w:val="20"/>
        </w:rPr>
        <w:t xml:space="preserve"> </w:t>
      </w:r>
      <w:r w:rsidR="003B7251" w:rsidRPr="00F96AA9">
        <w:rPr>
          <w:rFonts w:ascii="Century Gothic" w:hAnsi="Century Gothic"/>
          <w:sz w:val="20"/>
          <w:szCs w:val="20"/>
        </w:rPr>
        <w:t>giovane architett</w:t>
      </w:r>
      <w:r w:rsidR="003B7251">
        <w:rPr>
          <w:rFonts w:ascii="Century Gothic" w:hAnsi="Century Gothic"/>
          <w:sz w:val="20"/>
          <w:szCs w:val="20"/>
        </w:rPr>
        <w:t>a nel</w:t>
      </w:r>
      <w:r w:rsidR="003B7251" w:rsidRPr="00F96AA9">
        <w:rPr>
          <w:rFonts w:ascii="Century Gothic" w:hAnsi="Century Gothic"/>
          <w:sz w:val="20"/>
          <w:szCs w:val="20"/>
        </w:rPr>
        <w:t xml:space="preserve"> 2022, Rozana MONTIEL vincitrice </w:t>
      </w:r>
      <w:r w:rsidR="003B7251">
        <w:rPr>
          <w:rFonts w:ascii="Century Gothic" w:hAnsi="Century Gothic"/>
          <w:sz w:val="20"/>
          <w:szCs w:val="20"/>
        </w:rPr>
        <w:t xml:space="preserve">del </w:t>
      </w:r>
      <w:r w:rsidR="003B7251" w:rsidRPr="00F96AA9">
        <w:rPr>
          <w:rFonts w:ascii="Century Gothic" w:hAnsi="Century Gothic"/>
          <w:sz w:val="20"/>
          <w:szCs w:val="20"/>
        </w:rPr>
        <w:t xml:space="preserve">premio </w:t>
      </w:r>
      <w:r w:rsidR="003B7251">
        <w:rPr>
          <w:rFonts w:ascii="Century Gothic" w:hAnsi="Century Gothic"/>
          <w:sz w:val="20"/>
          <w:szCs w:val="20"/>
        </w:rPr>
        <w:t>I</w:t>
      </w:r>
      <w:r w:rsidR="003B7251" w:rsidRPr="00F96AA9">
        <w:rPr>
          <w:rFonts w:ascii="Century Gothic" w:hAnsi="Century Gothic"/>
          <w:sz w:val="20"/>
          <w:szCs w:val="20"/>
        </w:rPr>
        <w:t xml:space="preserve">nternazionale 2022, Béatrice AUXENT presidente di Architecturelles Hauts-de-France, Maria ACRIVOULIS Past </w:t>
      </w:r>
      <w:r w:rsidR="003B7251">
        <w:rPr>
          <w:rFonts w:ascii="Century Gothic" w:hAnsi="Century Gothic"/>
          <w:sz w:val="20"/>
          <w:szCs w:val="20"/>
        </w:rPr>
        <w:t>P</w:t>
      </w:r>
      <w:r w:rsidR="003B7251" w:rsidRPr="00F96AA9">
        <w:rPr>
          <w:rFonts w:ascii="Century Gothic" w:hAnsi="Century Gothic"/>
          <w:sz w:val="20"/>
          <w:szCs w:val="20"/>
        </w:rPr>
        <w:t>resident AIDIA</w:t>
      </w:r>
      <w:r w:rsidR="00222262">
        <w:rPr>
          <w:rFonts w:ascii="Century Gothic" w:hAnsi="Century Gothic"/>
          <w:sz w:val="20"/>
          <w:szCs w:val="20"/>
        </w:rPr>
        <w:t xml:space="preserve"> (</w:t>
      </w:r>
      <w:r w:rsidR="003B7251" w:rsidRPr="00F96AA9">
        <w:rPr>
          <w:rFonts w:ascii="Century Gothic" w:hAnsi="Century Gothic"/>
          <w:sz w:val="20"/>
          <w:szCs w:val="20"/>
        </w:rPr>
        <w:t xml:space="preserve">Associazione </w:t>
      </w:r>
      <w:r w:rsidR="003B7251">
        <w:rPr>
          <w:rFonts w:ascii="Century Gothic" w:hAnsi="Century Gothic"/>
          <w:sz w:val="20"/>
          <w:szCs w:val="20"/>
        </w:rPr>
        <w:t>Italiana</w:t>
      </w:r>
      <w:r w:rsidR="003B7251" w:rsidRPr="00F96AA9">
        <w:rPr>
          <w:rFonts w:ascii="Century Gothic" w:hAnsi="Century Gothic"/>
          <w:sz w:val="20"/>
          <w:szCs w:val="20"/>
        </w:rPr>
        <w:t xml:space="preserve"> </w:t>
      </w:r>
      <w:r w:rsidR="003B7251">
        <w:rPr>
          <w:rFonts w:ascii="Century Gothic" w:hAnsi="Century Gothic"/>
          <w:sz w:val="20"/>
          <w:szCs w:val="20"/>
        </w:rPr>
        <w:t xml:space="preserve">Donne </w:t>
      </w:r>
      <w:r w:rsidR="003B7251" w:rsidRPr="00F96AA9">
        <w:rPr>
          <w:rFonts w:ascii="Century Gothic" w:hAnsi="Century Gothic"/>
          <w:sz w:val="20"/>
          <w:szCs w:val="20"/>
        </w:rPr>
        <w:t>Architett</w:t>
      </w:r>
      <w:r w:rsidR="003B7251">
        <w:rPr>
          <w:rFonts w:ascii="Century Gothic" w:hAnsi="Century Gothic"/>
          <w:sz w:val="20"/>
          <w:szCs w:val="20"/>
        </w:rPr>
        <w:t>e</w:t>
      </w:r>
      <w:r w:rsidR="003B7251" w:rsidRPr="00F96AA9">
        <w:rPr>
          <w:rFonts w:ascii="Century Gothic" w:hAnsi="Century Gothic"/>
          <w:sz w:val="20"/>
          <w:szCs w:val="20"/>
        </w:rPr>
        <w:t xml:space="preserve"> e Ingegner</w:t>
      </w:r>
      <w:r w:rsidR="003B7251">
        <w:rPr>
          <w:rFonts w:ascii="Century Gothic" w:hAnsi="Century Gothic"/>
          <w:sz w:val="20"/>
          <w:szCs w:val="20"/>
        </w:rPr>
        <w:t>e</w:t>
      </w:r>
      <w:r w:rsidR="00222262">
        <w:rPr>
          <w:rFonts w:ascii="Century Gothic" w:hAnsi="Century Gothic"/>
          <w:sz w:val="20"/>
          <w:szCs w:val="20"/>
        </w:rPr>
        <w:t>)</w:t>
      </w:r>
      <w:r w:rsidR="003B7251" w:rsidRPr="00F96AA9">
        <w:rPr>
          <w:rFonts w:ascii="Century Gothic" w:hAnsi="Century Gothic"/>
          <w:sz w:val="20"/>
          <w:szCs w:val="20"/>
        </w:rPr>
        <w:t xml:space="preserve"> e </w:t>
      </w:r>
      <w:r w:rsidR="003B7251">
        <w:rPr>
          <w:rFonts w:ascii="Century Gothic" w:hAnsi="Century Gothic"/>
          <w:sz w:val="20"/>
          <w:szCs w:val="20"/>
        </w:rPr>
        <w:t>P</w:t>
      </w:r>
      <w:r w:rsidR="003B7251" w:rsidRPr="00F96AA9">
        <w:rPr>
          <w:rFonts w:ascii="Century Gothic" w:hAnsi="Century Gothic"/>
          <w:sz w:val="20"/>
          <w:szCs w:val="20"/>
        </w:rPr>
        <w:t>residente onorari</w:t>
      </w:r>
      <w:r w:rsidR="003B7251">
        <w:rPr>
          <w:rFonts w:ascii="Century Gothic" w:hAnsi="Century Gothic"/>
          <w:sz w:val="20"/>
          <w:szCs w:val="20"/>
        </w:rPr>
        <w:t>a</w:t>
      </w:r>
      <w:r w:rsidR="003B7251" w:rsidRPr="00F96AA9">
        <w:rPr>
          <w:rFonts w:ascii="Century Gothic" w:hAnsi="Century Gothic"/>
          <w:sz w:val="20"/>
          <w:szCs w:val="20"/>
        </w:rPr>
        <w:t xml:space="preserve"> della Giuria</w:t>
      </w:r>
      <w:r w:rsidR="003B7251">
        <w:rPr>
          <w:rFonts w:ascii="Century Gothic" w:hAnsi="Century Gothic"/>
          <w:sz w:val="20"/>
          <w:szCs w:val="20"/>
        </w:rPr>
        <w:t>,</w:t>
      </w:r>
      <w:r w:rsidR="003B7251" w:rsidRPr="00F96AA9">
        <w:rPr>
          <w:rFonts w:ascii="Century Gothic" w:hAnsi="Century Gothic"/>
          <w:sz w:val="20"/>
          <w:szCs w:val="20"/>
        </w:rPr>
        <w:t xml:space="preserve"> Nayla MECATTAF cofondatrice di Crome Studio e membro del comitato della sezione internazionale della SIA</w:t>
      </w:r>
      <w:r w:rsidR="00222262">
        <w:rPr>
          <w:rFonts w:ascii="Century Gothic" w:hAnsi="Century Gothic"/>
          <w:sz w:val="20"/>
          <w:szCs w:val="20"/>
        </w:rPr>
        <w:t xml:space="preserve"> (</w:t>
      </w:r>
      <w:r w:rsidR="003B7251">
        <w:rPr>
          <w:rFonts w:ascii="Century Gothic" w:hAnsi="Century Gothic"/>
          <w:sz w:val="20"/>
          <w:szCs w:val="20"/>
        </w:rPr>
        <w:t>S</w:t>
      </w:r>
      <w:r w:rsidR="003B7251" w:rsidRPr="00F96AA9">
        <w:rPr>
          <w:rFonts w:ascii="Century Gothic" w:hAnsi="Century Gothic"/>
          <w:sz w:val="20"/>
          <w:szCs w:val="20"/>
        </w:rPr>
        <w:t xml:space="preserve">ocietà </w:t>
      </w:r>
      <w:r w:rsidR="003B7251">
        <w:rPr>
          <w:rFonts w:ascii="Century Gothic" w:hAnsi="Century Gothic"/>
          <w:sz w:val="20"/>
          <w:szCs w:val="20"/>
        </w:rPr>
        <w:t>S</w:t>
      </w:r>
      <w:r w:rsidR="003B7251" w:rsidRPr="00F96AA9">
        <w:rPr>
          <w:rFonts w:ascii="Century Gothic" w:hAnsi="Century Gothic"/>
          <w:sz w:val="20"/>
          <w:szCs w:val="20"/>
        </w:rPr>
        <w:t xml:space="preserve">vizzera degli </w:t>
      </w:r>
      <w:r w:rsidR="003B7251">
        <w:rPr>
          <w:rFonts w:ascii="Century Gothic" w:hAnsi="Century Gothic"/>
          <w:sz w:val="20"/>
          <w:szCs w:val="20"/>
        </w:rPr>
        <w:t>I</w:t>
      </w:r>
      <w:r w:rsidR="003B7251" w:rsidRPr="00F96AA9">
        <w:rPr>
          <w:rFonts w:ascii="Century Gothic" w:hAnsi="Century Gothic"/>
          <w:sz w:val="20"/>
          <w:szCs w:val="20"/>
        </w:rPr>
        <w:t xml:space="preserve">ngegneri e </w:t>
      </w:r>
      <w:r w:rsidR="003B7251">
        <w:rPr>
          <w:rFonts w:ascii="Century Gothic" w:hAnsi="Century Gothic"/>
          <w:sz w:val="20"/>
          <w:szCs w:val="20"/>
        </w:rPr>
        <w:t>A</w:t>
      </w:r>
      <w:r w:rsidR="003B7251" w:rsidRPr="00F96AA9">
        <w:rPr>
          <w:rFonts w:ascii="Century Gothic" w:hAnsi="Century Gothic"/>
          <w:sz w:val="20"/>
          <w:szCs w:val="20"/>
        </w:rPr>
        <w:t>rchitetti</w:t>
      </w:r>
      <w:r w:rsidR="00B228E9">
        <w:rPr>
          <w:rFonts w:ascii="Century Gothic" w:hAnsi="Century Gothic"/>
          <w:sz w:val="20"/>
          <w:szCs w:val="20"/>
        </w:rPr>
        <w:t>).</w:t>
      </w:r>
    </w:p>
    <w:p w14:paraId="03ACC404" w14:textId="77777777" w:rsidR="00F2040B" w:rsidRDefault="00F2040B" w:rsidP="00FD0C1E">
      <w:pPr>
        <w:jc w:val="both"/>
        <w:rPr>
          <w:rFonts w:ascii="Century Gothic" w:hAnsi="Century Gothic"/>
          <w:sz w:val="20"/>
          <w:szCs w:val="20"/>
        </w:rPr>
      </w:pPr>
    </w:p>
    <w:p w14:paraId="145C13FD" w14:textId="0A28530C" w:rsidR="00F2040B" w:rsidRDefault="009D0B7D" w:rsidP="00FD0C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</w:t>
      </w:r>
      <w:r w:rsidR="00F2040B" w:rsidRPr="009D0B7D">
        <w:rPr>
          <w:rFonts w:ascii="Century Gothic" w:hAnsi="Century Gothic"/>
          <w:b/>
          <w:bCs/>
          <w:sz w:val="20"/>
          <w:szCs w:val="20"/>
        </w:rPr>
        <w:t>1270 opere</w:t>
      </w:r>
      <w:r w:rsidR="00F2040B">
        <w:rPr>
          <w:rFonts w:ascii="Century Gothic" w:hAnsi="Century Gothic"/>
          <w:sz w:val="20"/>
          <w:szCs w:val="20"/>
        </w:rPr>
        <w:t xml:space="preserve"> presentate </w:t>
      </w:r>
      <w:r>
        <w:rPr>
          <w:rFonts w:ascii="Century Gothic" w:hAnsi="Century Gothic"/>
          <w:sz w:val="20"/>
          <w:szCs w:val="20"/>
        </w:rPr>
        <w:t>d</w:t>
      </w:r>
      <w:r w:rsidR="00B228E9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lle </w:t>
      </w:r>
      <w:r w:rsidR="00F2040B" w:rsidRPr="009D0B7D">
        <w:rPr>
          <w:rFonts w:ascii="Century Gothic" w:hAnsi="Century Gothic"/>
          <w:b/>
          <w:bCs/>
          <w:sz w:val="20"/>
          <w:szCs w:val="20"/>
        </w:rPr>
        <w:t>350 Architette</w:t>
      </w:r>
      <w:r w:rsidR="00F2040B">
        <w:rPr>
          <w:rFonts w:ascii="Century Gothic" w:hAnsi="Century Gothic"/>
          <w:sz w:val="20"/>
          <w:szCs w:val="20"/>
        </w:rPr>
        <w:t xml:space="preserve"> </w:t>
      </w:r>
      <w:r w:rsidR="004C4DF6" w:rsidRPr="004C4DF6">
        <w:rPr>
          <w:rFonts w:ascii="Century Gothic" w:hAnsi="Century Gothic"/>
          <w:b/>
          <w:bCs/>
          <w:sz w:val="20"/>
          <w:szCs w:val="20"/>
        </w:rPr>
        <w:t>candidate</w:t>
      </w:r>
      <w:r w:rsidR="004C4DF6">
        <w:rPr>
          <w:rFonts w:ascii="Century Gothic" w:hAnsi="Century Gothic"/>
          <w:sz w:val="20"/>
          <w:szCs w:val="20"/>
        </w:rPr>
        <w:t xml:space="preserve"> sono visionabili </w:t>
      </w:r>
      <w:r w:rsidR="00F2040B">
        <w:rPr>
          <w:rFonts w:ascii="Century Gothic" w:hAnsi="Century Gothic"/>
          <w:sz w:val="20"/>
          <w:szCs w:val="20"/>
        </w:rPr>
        <w:t xml:space="preserve">sul sito web </w:t>
      </w:r>
      <w:hyperlink r:id="rId8" w:history="1">
        <w:r w:rsidR="00F2040B" w:rsidRPr="00F2040B">
          <w:rPr>
            <w:rStyle w:val="Collegamentoipertestuale"/>
            <w:rFonts w:ascii="Century Gothic" w:hAnsi="Century Gothic" w:cstheme="minorHAnsi"/>
            <w:sz w:val="20"/>
            <w:szCs w:val="20"/>
          </w:rPr>
          <w:t>www.femmese-archi.org</w:t>
        </w:r>
      </w:hyperlink>
    </w:p>
    <w:p w14:paraId="5EF4104F" w14:textId="77777777" w:rsidR="00B228E9" w:rsidRDefault="00F2040B" w:rsidP="00051E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Contatti: </w:t>
      </w:r>
    </w:p>
    <w:p w14:paraId="294E7388" w14:textId="071293DF" w:rsidR="004C4DF6" w:rsidRPr="004C4DF6" w:rsidRDefault="00F2040B" w:rsidP="00051EF5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F2040B">
        <w:rPr>
          <w:rFonts w:ascii="Century Gothic" w:hAnsi="Century Gothic"/>
          <w:sz w:val="20"/>
          <w:szCs w:val="20"/>
        </w:rPr>
        <w:t>Catherine GUYOT, dire</w:t>
      </w:r>
      <w:r>
        <w:rPr>
          <w:rFonts w:ascii="Century Gothic" w:hAnsi="Century Gothic"/>
          <w:sz w:val="20"/>
          <w:szCs w:val="20"/>
        </w:rPr>
        <w:t>t</w:t>
      </w:r>
      <w:r w:rsidRPr="00F2040B">
        <w:rPr>
          <w:rFonts w:ascii="Century Gothic" w:hAnsi="Century Gothic"/>
          <w:sz w:val="20"/>
          <w:szCs w:val="20"/>
        </w:rPr>
        <w:t>trice de</w:t>
      </w:r>
      <w:r>
        <w:rPr>
          <w:rFonts w:ascii="Century Gothic" w:hAnsi="Century Gothic"/>
          <w:sz w:val="20"/>
          <w:szCs w:val="20"/>
        </w:rPr>
        <w:t>l</w:t>
      </w:r>
      <w:r w:rsidRPr="00F2040B">
        <w:rPr>
          <w:rFonts w:ascii="Century Gothic" w:hAnsi="Century Gothic"/>
          <w:sz w:val="20"/>
          <w:szCs w:val="20"/>
        </w:rPr>
        <w:t>l’ARVHA</w:t>
      </w:r>
      <w:r w:rsidR="00A20A12">
        <w:rPr>
          <w:rFonts w:ascii="Century Gothic" w:hAnsi="Century Gothic"/>
          <w:sz w:val="20"/>
          <w:szCs w:val="20"/>
        </w:rPr>
        <w:t xml:space="preserve">, </w:t>
      </w:r>
      <w:r w:rsidRPr="004C4DF6">
        <w:rPr>
          <w:rFonts w:ascii="Century Gothic" w:hAnsi="Century Gothic"/>
          <w:sz w:val="20"/>
          <w:szCs w:val="20"/>
          <w:lang w:val="en-GB"/>
        </w:rPr>
        <w:t>Presidente d</w:t>
      </w:r>
      <w:r w:rsidR="004C4DF6" w:rsidRPr="004C4DF6">
        <w:rPr>
          <w:rFonts w:ascii="Century Gothic" w:hAnsi="Century Gothic"/>
          <w:sz w:val="20"/>
          <w:szCs w:val="20"/>
          <w:lang w:val="en-GB"/>
        </w:rPr>
        <w:t xml:space="preserve">i “Women in Architecture Fr” </w:t>
      </w:r>
    </w:p>
    <w:p w14:paraId="0D78C5BE" w14:textId="47453D7E" w:rsidR="00051EF5" w:rsidRPr="004C4DF6" w:rsidRDefault="00A20A12" w:rsidP="00051EF5">
      <w:pPr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m</w:t>
      </w:r>
      <w:r w:rsidR="00F2040B" w:rsidRPr="004C4DF6">
        <w:rPr>
          <w:rFonts w:ascii="Century Gothic" w:hAnsi="Century Gothic"/>
          <w:sz w:val="20"/>
          <w:szCs w:val="20"/>
          <w:lang w:val="en-GB"/>
        </w:rPr>
        <w:t xml:space="preserve">ail: </w:t>
      </w:r>
      <w:hyperlink r:id="rId9">
        <w:r w:rsidR="00F2040B" w:rsidRPr="004C4DF6">
          <w:rPr>
            <w:rStyle w:val="Collegamentoipertestuale"/>
            <w:rFonts w:ascii="Century Gothic" w:hAnsi="Century Gothic"/>
            <w:sz w:val="20"/>
            <w:szCs w:val="20"/>
            <w:lang w:val="en-GB"/>
          </w:rPr>
          <w:t>equal@arvha.org</w:t>
        </w:r>
      </w:hyperlink>
    </w:p>
    <w:p w14:paraId="6E30D94B" w14:textId="77777777" w:rsidR="00F2040B" w:rsidRPr="004C4DF6" w:rsidRDefault="00F2040B" w:rsidP="00051EF5">
      <w:pPr>
        <w:jc w:val="both"/>
        <w:rPr>
          <w:rFonts w:ascii="Century Gothic" w:hAnsi="Century Gothic"/>
          <w:sz w:val="20"/>
          <w:szCs w:val="20"/>
          <w:lang w:val="en-GB"/>
        </w:rPr>
      </w:pPr>
    </w:p>
    <w:sectPr w:rsidR="00F2040B" w:rsidRPr="004C4DF6" w:rsidSect="00E7497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B248" w14:textId="77777777" w:rsidR="00BF66B6" w:rsidRDefault="00BF66B6" w:rsidP="00E7497D">
      <w:pPr>
        <w:spacing w:after="0" w:line="240" w:lineRule="auto"/>
      </w:pPr>
      <w:r>
        <w:separator/>
      </w:r>
    </w:p>
  </w:endnote>
  <w:endnote w:type="continuationSeparator" w:id="0">
    <w:p w14:paraId="123B9685" w14:textId="77777777" w:rsidR="00BF66B6" w:rsidRDefault="00BF66B6" w:rsidP="00E7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345A" w14:textId="0991183E" w:rsidR="00E7497D" w:rsidRDefault="00E7497D" w:rsidP="00E749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5D06A6FD" wp14:editId="625957DE">
          <wp:simplePos x="0" y="0"/>
          <wp:positionH relativeFrom="column">
            <wp:posOffset>142875</wp:posOffset>
          </wp:positionH>
          <wp:positionV relativeFrom="paragraph">
            <wp:posOffset>196850</wp:posOffset>
          </wp:positionV>
          <wp:extent cx="6408000" cy="784800"/>
          <wp:effectExtent l="0" t="0" r="0" b="0"/>
          <wp:wrapSquare wrapText="bothSides"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7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DCBDE" w14:textId="304CB38E" w:rsidR="00E7497D" w:rsidRDefault="00E7497D" w:rsidP="00E749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D409" w14:textId="77777777" w:rsidR="00BF66B6" w:rsidRDefault="00BF66B6" w:rsidP="00E7497D">
      <w:pPr>
        <w:spacing w:after="0" w:line="240" w:lineRule="auto"/>
      </w:pPr>
      <w:r>
        <w:separator/>
      </w:r>
    </w:p>
  </w:footnote>
  <w:footnote w:type="continuationSeparator" w:id="0">
    <w:p w14:paraId="3F247A13" w14:textId="77777777" w:rsidR="00BF66B6" w:rsidRDefault="00BF66B6" w:rsidP="00E7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0B3B"/>
    <w:multiLevelType w:val="hybridMultilevel"/>
    <w:tmpl w:val="0FEE7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3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A9"/>
    <w:rsid w:val="000417FC"/>
    <w:rsid w:val="00051E8E"/>
    <w:rsid w:val="00051EF5"/>
    <w:rsid w:val="00107020"/>
    <w:rsid w:val="001142EF"/>
    <w:rsid w:val="00121927"/>
    <w:rsid w:val="00150357"/>
    <w:rsid w:val="001B20CC"/>
    <w:rsid w:val="001E3CB4"/>
    <w:rsid w:val="00222262"/>
    <w:rsid w:val="002802E1"/>
    <w:rsid w:val="0028714E"/>
    <w:rsid w:val="003364D3"/>
    <w:rsid w:val="0039375E"/>
    <w:rsid w:val="003B7251"/>
    <w:rsid w:val="00404D5B"/>
    <w:rsid w:val="00430A8B"/>
    <w:rsid w:val="00486039"/>
    <w:rsid w:val="004C4DF6"/>
    <w:rsid w:val="00521187"/>
    <w:rsid w:val="00540FF6"/>
    <w:rsid w:val="00560FD5"/>
    <w:rsid w:val="00566360"/>
    <w:rsid w:val="00601469"/>
    <w:rsid w:val="00614561"/>
    <w:rsid w:val="00623F06"/>
    <w:rsid w:val="00691796"/>
    <w:rsid w:val="006918B5"/>
    <w:rsid w:val="006E1454"/>
    <w:rsid w:val="00705127"/>
    <w:rsid w:val="007715CE"/>
    <w:rsid w:val="00787C17"/>
    <w:rsid w:val="007C1A90"/>
    <w:rsid w:val="008129C7"/>
    <w:rsid w:val="008556A3"/>
    <w:rsid w:val="00883324"/>
    <w:rsid w:val="00943115"/>
    <w:rsid w:val="009A06E9"/>
    <w:rsid w:val="009C3BFF"/>
    <w:rsid w:val="009D0B7D"/>
    <w:rsid w:val="009E15D6"/>
    <w:rsid w:val="00A20A12"/>
    <w:rsid w:val="00A2160E"/>
    <w:rsid w:val="00A42F6F"/>
    <w:rsid w:val="00A43DE1"/>
    <w:rsid w:val="00A53182"/>
    <w:rsid w:val="00A61F98"/>
    <w:rsid w:val="00A64444"/>
    <w:rsid w:val="00AC34E3"/>
    <w:rsid w:val="00AE22B0"/>
    <w:rsid w:val="00AF21B0"/>
    <w:rsid w:val="00B01E03"/>
    <w:rsid w:val="00B228E9"/>
    <w:rsid w:val="00B37D9D"/>
    <w:rsid w:val="00B51731"/>
    <w:rsid w:val="00B52631"/>
    <w:rsid w:val="00BB24EE"/>
    <w:rsid w:val="00BF66B6"/>
    <w:rsid w:val="00C22DDE"/>
    <w:rsid w:val="00C45844"/>
    <w:rsid w:val="00CB13FB"/>
    <w:rsid w:val="00D9128A"/>
    <w:rsid w:val="00DD7B5E"/>
    <w:rsid w:val="00E1249E"/>
    <w:rsid w:val="00E7497D"/>
    <w:rsid w:val="00E91F73"/>
    <w:rsid w:val="00EB7202"/>
    <w:rsid w:val="00F04E2B"/>
    <w:rsid w:val="00F2040B"/>
    <w:rsid w:val="00F430A3"/>
    <w:rsid w:val="00F47E86"/>
    <w:rsid w:val="00F70002"/>
    <w:rsid w:val="00F96AA9"/>
    <w:rsid w:val="00FB7C0F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D5646"/>
  <w15:chartTrackingRefBased/>
  <w15:docId w15:val="{6DB06EB4-BC4C-42EF-94B1-5A10D911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04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04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74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97D"/>
  </w:style>
  <w:style w:type="paragraph" w:styleId="Pidipagina">
    <w:name w:val="footer"/>
    <w:basedOn w:val="Normale"/>
    <w:link w:val="PidipaginaCarattere"/>
    <w:uiPriority w:val="99"/>
    <w:unhideWhenUsed/>
    <w:rsid w:val="00E74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97D"/>
  </w:style>
  <w:style w:type="paragraph" w:styleId="Paragrafoelenco">
    <w:name w:val="List Paragraph"/>
    <w:basedOn w:val="Normale"/>
    <w:uiPriority w:val="34"/>
    <w:qFormat/>
    <w:rsid w:val="00F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mese-arch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qual@arvh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Acrivoulis</dc:creator>
  <cp:keywords/>
  <dc:description/>
  <cp:lastModifiedBy>Maria Acrivoulis</cp:lastModifiedBy>
  <cp:revision>68</cp:revision>
  <dcterms:created xsi:type="dcterms:W3CDTF">2023-10-31T12:13:00Z</dcterms:created>
  <dcterms:modified xsi:type="dcterms:W3CDTF">2023-11-03T15:16:00Z</dcterms:modified>
</cp:coreProperties>
</file>